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91" w:rsidRPr="00B33750" w:rsidRDefault="009224FA" w:rsidP="00E56B4D">
      <w:pPr>
        <w:rPr>
          <w:rFonts w:asciiTheme="minorHAnsi" w:hAnsiTheme="minorHAnsi" w:cstheme="minorHAnsi"/>
        </w:rPr>
      </w:pPr>
      <w:r w:rsidRPr="00E56B4D">
        <w:rPr>
          <w:rFonts w:ascii="Arial" w:hAnsi="Arial" w:cs="Arial"/>
        </w:rPr>
        <w:tab/>
      </w:r>
      <w:r w:rsidR="00974591" w:rsidRPr="00E56B4D">
        <w:rPr>
          <w:rFonts w:ascii="Arial" w:hAnsi="Arial" w:cs="Arial"/>
        </w:rPr>
        <w:tab/>
      </w:r>
      <w:r w:rsidR="00974591" w:rsidRPr="00E56B4D">
        <w:rPr>
          <w:rFonts w:ascii="Arial" w:hAnsi="Arial" w:cs="Arial"/>
        </w:rPr>
        <w:tab/>
      </w:r>
      <w:r w:rsidR="00974591" w:rsidRPr="00E56B4D">
        <w:rPr>
          <w:rFonts w:ascii="Arial" w:hAnsi="Arial" w:cs="Arial"/>
        </w:rPr>
        <w:tab/>
      </w:r>
      <w:r w:rsidR="00974591" w:rsidRPr="00E56B4D">
        <w:rPr>
          <w:rFonts w:ascii="Arial" w:hAnsi="Arial" w:cs="Arial"/>
        </w:rPr>
        <w:tab/>
      </w:r>
      <w:r w:rsidR="00974591" w:rsidRPr="00E56B4D">
        <w:rPr>
          <w:rFonts w:ascii="Arial" w:hAnsi="Arial" w:cs="Arial"/>
        </w:rPr>
        <w:tab/>
      </w:r>
      <w:r w:rsidR="00974591" w:rsidRPr="00B33750">
        <w:rPr>
          <w:rFonts w:asciiTheme="minorHAnsi" w:hAnsiTheme="minorHAnsi" w:cstheme="minorHAnsi"/>
        </w:rPr>
        <w:tab/>
        <w:t>Firenze, _______________________</w:t>
      </w:r>
    </w:p>
    <w:p w:rsidR="00F90C54" w:rsidRPr="00B33750" w:rsidRDefault="00F90C54" w:rsidP="00E56B4D">
      <w:pPr>
        <w:rPr>
          <w:rFonts w:asciiTheme="minorHAnsi" w:hAnsiTheme="minorHAnsi" w:cstheme="minorHAnsi"/>
        </w:rPr>
      </w:pPr>
    </w:p>
    <w:p w:rsidR="007C6B37" w:rsidRPr="00B33750" w:rsidRDefault="007C6B37" w:rsidP="00E56B4D">
      <w:pPr>
        <w:rPr>
          <w:rFonts w:asciiTheme="minorHAnsi" w:hAnsiTheme="minorHAnsi" w:cstheme="minorHAnsi"/>
        </w:rPr>
      </w:pPr>
    </w:p>
    <w:p w:rsidR="00200A21" w:rsidRPr="00B33750" w:rsidRDefault="00974591" w:rsidP="00A1722B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  <w:t>A</w:t>
      </w:r>
      <w:r w:rsidR="00E56B4D" w:rsidRPr="00B33750">
        <w:rPr>
          <w:rFonts w:asciiTheme="minorHAnsi" w:hAnsiTheme="minorHAnsi" w:cstheme="minorHAnsi"/>
        </w:rPr>
        <w:t xml:space="preserve">l </w:t>
      </w:r>
      <w:r w:rsidR="00200A21" w:rsidRPr="00B33750">
        <w:rPr>
          <w:rFonts w:asciiTheme="minorHAnsi" w:hAnsiTheme="minorHAnsi" w:cstheme="minorHAnsi"/>
        </w:rPr>
        <w:t xml:space="preserve">prof. Simone Orlandini </w:t>
      </w:r>
    </w:p>
    <w:p w:rsidR="00A869E6" w:rsidRDefault="00974591" w:rsidP="00200A21">
      <w:pPr>
        <w:ind w:left="4248" w:firstLine="708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D</w:t>
      </w:r>
      <w:r w:rsidR="00E56B4D" w:rsidRPr="00B33750">
        <w:rPr>
          <w:rFonts w:asciiTheme="minorHAnsi" w:hAnsiTheme="minorHAnsi" w:cstheme="minorHAnsi"/>
        </w:rPr>
        <w:t xml:space="preserve">irettore del </w:t>
      </w:r>
      <w:r w:rsidR="009B481F" w:rsidRPr="00B33750">
        <w:rPr>
          <w:rFonts w:asciiTheme="minorHAnsi" w:hAnsiTheme="minorHAnsi" w:cstheme="minorHAnsi"/>
        </w:rPr>
        <w:t>D</w:t>
      </w:r>
      <w:r w:rsidR="00A1722B" w:rsidRPr="00B33750">
        <w:rPr>
          <w:rFonts w:asciiTheme="minorHAnsi" w:hAnsiTheme="minorHAnsi" w:cstheme="minorHAnsi"/>
        </w:rPr>
        <w:t>AGRI</w:t>
      </w:r>
    </w:p>
    <w:p w:rsidR="007536AE" w:rsidRPr="00B33750" w:rsidRDefault="007536AE" w:rsidP="00200A21">
      <w:pPr>
        <w:ind w:left="4248" w:firstLine="708"/>
        <w:rPr>
          <w:rFonts w:asciiTheme="minorHAnsi" w:hAnsiTheme="minorHAnsi" w:cstheme="minorHAnsi"/>
        </w:rPr>
      </w:pPr>
    </w:p>
    <w:p w:rsidR="00C5066C" w:rsidRPr="00B33750" w:rsidRDefault="00E56B4D" w:rsidP="00E56B4D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="00A869E6" w:rsidRPr="00B33750">
        <w:rPr>
          <w:rFonts w:asciiTheme="minorHAnsi" w:hAnsiTheme="minorHAnsi" w:cstheme="minorHAnsi"/>
        </w:rPr>
        <w:tab/>
      </w:r>
      <w:r w:rsidR="00A869E6" w:rsidRPr="00B33750">
        <w:rPr>
          <w:rFonts w:asciiTheme="minorHAnsi" w:hAnsiTheme="minorHAnsi" w:cstheme="minorHAnsi"/>
        </w:rPr>
        <w:tab/>
      </w:r>
      <w:r w:rsidR="00200A21" w:rsidRPr="00B33750">
        <w:rPr>
          <w:rFonts w:asciiTheme="minorHAnsi" w:hAnsiTheme="minorHAnsi" w:cstheme="minorHAnsi"/>
        </w:rPr>
        <w:t>__</w:t>
      </w:r>
      <w:r w:rsidR="00A869E6" w:rsidRPr="00B33750">
        <w:rPr>
          <w:rFonts w:asciiTheme="minorHAnsi" w:hAnsiTheme="minorHAnsi" w:cstheme="minorHAnsi"/>
        </w:rPr>
        <w:t>__________________</w:t>
      </w:r>
      <w:r w:rsidR="00974591" w:rsidRPr="00B33750">
        <w:rPr>
          <w:rFonts w:asciiTheme="minorHAnsi" w:hAnsiTheme="minorHAnsi" w:cstheme="minorHAnsi"/>
        </w:rPr>
        <w:tab/>
      </w:r>
    </w:p>
    <w:p w:rsidR="007C6B37" w:rsidRPr="00B33750" w:rsidRDefault="007C6B37" w:rsidP="00E56B4D">
      <w:pPr>
        <w:jc w:val="both"/>
        <w:rPr>
          <w:rFonts w:asciiTheme="minorHAnsi" w:hAnsiTheme="minorHAnsi" w:cstheme="minorHAnsi"/>
          <w:b/>
        </w:rPr>
      </w:pPr>
    </w:p>
    <w:p w:rsidR="00D26C91" w:rsidRPr="00B33750" w:rsidRDefault="00D26C91" w:rsidP="00E56B4D">
      <w:pPr>
        <w:jc w:val="both"/>
        <w:rPr>
          <w:rFonts w:asciiTheme="minorHAnsi" w:hAnsiTheme="minorHAnsi" w:cstheme="minorHAnsi"/>
          <w:b/>
        </w:rPr>
      </w:pPr>
    </w:p>
    <w:p w:rsidR="00974591" w:rsidRPr="00BA6097" w:rsidRDefault="00974591" w:rsidP="00E56B4D">
      <w:pPr>
        <w:jc w:val="both"/>
        <w:rPr>
          <w:rFonts w:asciiTheme="minorHAnsi" w:hAnsiTheme="minorHAnsi" w:cstheme="minorHAnsi"/>
          <w:b/>
          <w:sz w:val="24"/>
        </w:rPr>
      </w:pPr>
      <w:r w:rsidRPr="00BA6097">
        <w:rPr>
          <w:rFonts w:asciiTheme="minorHAnsi" w:hAnsiTheme="minorHAnsi" w:cstheme="minorHAnsi"/>
          <w:b/>
          <w:sz w:val="24"/>
        </w:rPr>
        <w:t>OGGETTO: Richiesta di attivazione di ass</w:t>
      </w:r>
      <w:r w:rsidR="00F90C54" w:rsidRPr="00BA6097">
        <w:rPr>
          <w:rFonts w:asciiTheme="minorHAnsi" w:hAnsiTheme="minorHAnsi" w:cstheme="minorHAnsi"/>
          <w:b/>
          <w:sz w:val="24"/>
        </w:rPr>
        <w:t>egno di ricerca</w:t>
      </w:r>
      <w:r w:rsidR="00DA2AEB" w:rsidRPr="00BA6097">
        <w:rPr>
          <w:rFonts w:asciiTheme="minorHAnsi" w:hAnsiTheme="minorHAnsi" w:cstheme="minorHAnsi"/>
          <w:b/>
          <w:sz w:val="24"/>
        </w:rPr>
        <w:t xml:space="preserve"> </w:t>
      </w:r>
      <w:r w:rsidR="00346C1F" w:rsidRPr="00BA6097">
        <w:rPr>
          <w:rFonts w:asciiTheme="minorHAnsi" w:hAnsiTheme="minorHAnsi" w:cstheme="minorHAnsi"/>
          <w:b/>
          <w:sz w:val="24"/>
        </w:rPr>
        <w:t xml:space="preserve">da </w:t>
      </w:r>
      <w:r w:rsidR="00F90C54" w:rsidRPr="00BA6097">
        <w:rPr>
          <w:rFonts w:asciiTheme="minorHAnsi" w:hAnsiTheme="minorHAnsi" w:cstheme="minorHAnsi"/>
          <w:b/>
          <w:sz w:val="24"/>
        </w:rPr>
        <w:t>s</w:t>
      </w:r>
      <w:r w:rsidR="00346C1F" w:rsidRPr="00BA6097">
        <w:rPr>
          <w:rFonts w:asciiTheme="minorHAnsi" w:hAnsiTheme="minorHAnsi" w:cstheme="minorHAnsi"/>
          <w:b/>
          <w:sz w:val="24"/>
        </w:rPr>
        <w:t>ottoporre al Consiglio di Dipartimento del _______________</w:t>
      </w:r>
      <w:r w:rsidRPr="00BA6097">
        <w:rPr>
          <w:rFonts w:asciiTheme="minorHAnsi" w:hAnsiTheme="minorHAnsi" w:cstheme="minorHAnsi"/>
          <w:b/>
          <w:sz w:val="24"/>
        </w:rPr>
        <w:t>.</w:t>
      </w:r>
    </w:p>
    <w:p w:rsidR="0085597F" w:rsidRPr="00B33750" w:rsidRDefault="0085597F" w:rsidP="00D26C91">
      <w:pPr>
        <w:tabs>
          <w:tab w:val="center" w:pos="2166"/>
        </w:tabs>
        <w:rPr>
          <w:rFonts w:asciiTheme="minorHAnsi" w:hAnsiTheme="minorHAnsi" w:cstheme="minorHAnsi"/>
          <w:b/>
          <w:bCs/>
        </w:rPr>
      </w:pPr>
    </w:p>
    <w:p w:rsidR="007536AE" w:rsidRDefault="007536AE" w:rsidP="004D0387">
      <w:pPr>
        <w:tabs>
          <w:tab w:val="left" w:pos="2552"/>
        </w:tabs>
        <w:rPr>
          <w:rFonts w:asciiTheme="minorHAnsi" w:hAnsiTheme="minorHAnsi" w:cstheme="minorHAnsi"/>
          <w:b/>
          <w:bCs/>
          <w:sz w:val="22"/>
        </w:rPr>
      </w:pPr>
    </w:p>
    <w:p w:rsidR="0085597F" w:rsidRPr="00BA6097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Tipologia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/>
          <w:bCs/>
          <w:sz w:val="22"/>
        </w:rPr>
        <w:t xml:space="preserve"> </w:t>
      </w:r>
      <w:r w:rsidRPr="00BA6097">
        <w:rPr>
          <w:rFonts w:asciiTheme="minorHAnsi" w:hAnsiTheme="minorHAnsi" w:cstheme="minorHAnsi"/>
          <w:bCs/>
          <w:sz w:val="22"/>
        </w:rPr>
        <w:t>(1)</w:t>
      </w:r>
      <w:r w:rsidRPr="00BA6097">
        <w:rPr>
          <w:rFonts w:asciiTheme="minorHAnsi" w:hAnsiTheme="minorHAnsi" w:cstheme="minorHAnsi"/>
          <w:bCs/>
          <w:sz w:val="22"/>
        </w:rPr>
        <w:tab/>
      </w:r>
    </w:p>
    <w:p w:rsidR="004D0387" w:rsidRPr="00BA6097" w:rsidRDefault="004D0387" w:rsidP="004D0387">
      <w:pPr>
        <w:tabs>
          <w:tab w:val="left" w:pos="2552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Decorrenza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(2)</w:t>
      </w:r>
      <w:r w:rsidRPr="00BA6097">
        <w:rPr>
          <w:rFonts w:asciiTheme="minorHAnsi" w:hAnsiTheme="minorHAnsi" w:cstheme="minorHAnsi"/>
          <w:bCs/>
          <w:sz w:val="22"/>
        </w:rPr>
        <w:tab/>
      </w:r>
    </w:p>
    <w:p w:rsidR="0085597F" w:rsidRPr="00BA6097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Titolo in italiano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/>
          <w:bCs/>
          <w:sz w:val="22"/>
        </w:rPr>
        <w:t xml:space="preserve"> </w:t>
      </w:r>
      <w:r w:rsidRPr="00BA6097">
        <w:rPr>
          <w:rFonts w:asciiTheme="minorHAnsi" w:hAnsiTheme="minorHAnsi" w:cstheme="minorHAnsi"/>
          <w:bCs/>
          <w:sz w:val="22"/>
        </w:rPr>
        <w:t>(3)</w:t>
      </w:r>
    </w:p>
    <w:p w:rsidR="00B33750" w:rsidRPr="00BA6097" w:rsidRDefault="00B33750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Titolo in inglese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(3)</w:t>
      </w:r>
      <w:r w:rsidRPr="00BA6097">
        <w:rPr>
          <w:rFonts w:asciiTheme="minorHAnsi" w:hAnsiTheme="minorHAnsi" w:cstheme="minorHAnsi"/>
          <w:bCs/>
          <w:sz w:val="22"/>
        </w:rPr>
        <w:tab/>
      </w:r>
    </w:p>
    <w:p w:rsidR="0085597F" w:rsidRPr="00BA6097" w:rsidRDefault="0085597F" w:rsidP="004D0387">
      <w:pPr>
        <w:tabs>
          <w:tab w:val="left" w:pos="240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240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Settore scientifico-disciplinare</w:t>
      </w:r>
      <w:r w:rsidR="00A401DE" w:rsidRPr="00BA6097">
        <w:rPr>
          <w:rFonts w:asciiTheme="minorHAnsi" w:hAnsiTheme="minorHAnsi" w:cstheme="minorHAnsi"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(4)</w:t>
      </w:r>
    </w:p>
    <w:p w:rsidR="00B33750" w:rsidRPr="00BA6097" w:rsidRDefault="00B33750" w:rsidP="004D0387">
      <w:pPr>
        <w:tabs>
          <w:tab w:val="left" w:pos="240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240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Campo pri</w:t>
      </w:r>
      <w:r w:rsidR="00BB5FEF" w:rsidRPr="00BA6097">
        <w:rPr>
          <w:rFonts w:asciiTheme="minorHAnsi" w:hAnsiTheme="minorHAnsi" w:cstheme="minorHAnsi"/>
          <w:b/>
          <w:bCs/>
          <w:sz w:val="22"/>
        </w:rPr>
        <w:t>ncipale della ricerca ita/ing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="00BB5FEF" w:rsidRPr="00BA6097">
        <w:rPr>
          <w:rFonts w:asciiTheme="minorHAnsi" w:hAnsiTheme="minorHAnsi" w:cstheme="minorHAnsi"/>
          <w:bCs/>
          <w:sz w:val="22"/>
        </w:rPr>
        <w:t xml:space="preserve"> (5</w:t>
      </w:r>
      <w:r w:rsidRPr="00BA6097">
        <w:rPr>
          <w:rFonts w:asciiTheme="minorHAnsi" w:hAnsiTheme="minorHAnsi" w:cstheme="minorHAnsi"/>
          <w:bCs/>
          <w:sz w:val="22"/>
        </w:rPr>
        <w:t>)</w:t>
      </w:r>
    </w:p>
    <w:p w:rsidR="00B33750" w:rsidRPr="00BA6097" w:rsidRDefault="00B33750" w:rsidP="004D0387">
      <w:pPr>
        <w:tabs>
          <w:tab w:val="left" w:pos="240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4504"/>
        </w:tabs>
        <w:rPr>
          <w:rFonts w:asciiTheme="minorHAnsi" w:hAnsiTheme="minorHAnsi" w:cstheme="minorHAnsi"/>
          <w:b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Area CUN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/>
          <w:bCs/>
          <w:sz w:val="22"/>
        </w:rPr>
        <w:tab/>
      </w:r>
    </w:p>
    <w:p w:rsidR="0085597F" w:rsidRPr="00BA6097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2552"/>
        </w:tabs>
        <w:rPr>
          <w:rFonts w:asciiTheme="minorHAnsi" w:hAnsiTheme="minorHAnsi" w:cstheme="minorHAnsi"/>
          <w:b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Responsabile della ricerca, qualifica, SSD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</w:p>
    <w:p w:rsidR="004D0387" w:rsidRPr="00BA6097" w:rsidRDefault="004D0387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</w:p>
    <w:p w:rsidR="0085597F" w:rsidRPr="00BA6097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Requisiti di ammissione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</w:t>
      </w:r>
      <w:r w:rsidR="00BB5FEF" w:rsidRPr="00BA6097">
        <w:rPr>
          <w:rFonts w:asciiTheme="minorHAnsi" w:hAnsiTheme="minorHAnsi" w:cstheme="minorHAnsi"/>
          <w:bCs/>
          <w:sz w:val="22"/>
        </w:rPr>
        <w:t>6</w:t>
      </w:r>
      <w:r w:rsidRPr="00BA6097">
        <w:rPr>
          <w:rFonts w:asciiTheme="minorHAnsi" w:hAnsiTheme="minorHAnsi" w:cstheme="minorHAnsi"/>
          <w:bCs/>
          <w:sz w:val="22"/>
        </w:rPr>
        <w:t>)</w:t>
      </w:r>
      <w:r w:rsidRPr="00BA6097">
        <w:rPr>
          <w:rFonts w:asciiTheme="minorHAnsi" w:hAnsiTheme="minorHAnsi" w:cstheme="minorHAnsi"/>
          <w:bCs/>
          <w:sz w:val="22"/>
        </w:rPr>
        <w:tab/>
      </w:r>
    </w:p>
    <w:p w:rsidR="004D0387" w:rsidRPr="00BA6097" w:rsidRDefault="004D0387" w:rsidP="004D0387">
      <w:pPr>
        <w:tabs>
          <w:tab w:val="left" w:pos="4504"/>
        </w:tabs>
        <w:rPr>
          <w:rFonts w:asciiTheme="minorHAnsi" w:hAnsiTheme="minorHAnsi" w:cstheme="minorHAnsi"/>
          <w:b/>
          <w:bCs/>
          <w:sz w:val="22"/>
        </w:rPr>
      </w:pPr>
    </w:p>
    <w:p w:rsidR="0085597F" w:rsidRPr="00BA6097" w:rsidRDefault="00BB5FEF" w:rsidP="004D0387">
      <w:pPr>
        <w:tabs>
          <w:tab w:val="left" w:pos="4504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Durata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/>
          <w:bCs/>
          <w:sz w:val="22"/>
        </w:rPr>
        <w:t xml:space="preserve"> </w:t>
      </w:r>
      <w:r w:rsidRPr="00BA6097">
        <w:rPr>
          <w:rFonts w:asciiTheme="minorHAnsi" w:hAnsiTheme="minorHAnsi" w:cstheme="minorHAnsi"/>
          <w:bCs/>
          <w:sz w:val="22"/>
        </w:rPr>
        <w:t>(7</w:t>
      </w:r>
      <w:r w:rsidR="0085597F" w:rsidRPr="00BA6097">
        <w:rPr>
          <w:rFonts w:asciiTheme="minorHAnsi" w:hAnsiTheme="minorHAnsi" w:cstheme="minorHAnsi"/>
          <w:bCs/>
          <w:sz w:val="22"/>
        </w:rPr>
        <w:t xml:space="preserve">) </w:t>
      </w:r>
      <w:r w:rsidR="0085597F" w:rsidRPr="00BA6097">
        <w:rPr>
          <w:rFonts w:asciiTheme="minorHAnsi" w:hAnsiTheme="minorHAnsi" w:cstheme="minorHAnsi"/>
          <w:bCs/>
          <w:sz w:val="22"/>
        </w:rPr>
        <w:tab/>
      </w:r>
    </w:p>
    <w:p w:rsidR="0085597F" w:rsidRPr="00B33750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</w:rPr>
      </w:pPr>
    </w:p>
    <w:p w:rsidR="0085597F" w:rsidRPr="00B33750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</w:rPr>
      </w:pPr>
      <w:r w:rsidRPr="00BA6097">
        <w:rPr>
          <w:rFonts w:asciiTheme="minorHAnsi" w:hAnsiTheme="minorHAnsi" w:cstheme="minorHAnsi"/>
          <w:b/>
          <w:bCs/>
          <w:sz w:val="22"/>
        </w:rPr>
        <w:t>Costo totale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/>
          <w:bCs/>
          <w:sz w:val="22"/>
        </w:rPr>
        <w:t xml:space="preserve"> </w:t>
      </w:r>
      <w:r w:rsidRPr="00BA6097">
        <w:rPr>
          <w:rFonts w:asciiTheme="minorHAnsi" w:hAnsiTheme="minorHAnsi" w:cstheme="minorHAnsi"/>
          <w:bCs/>
          <w:sz w:val="22"/>
        </w:rPr>
        <w:t>(</w:t>
      </w:r>
      <w:r w:rsidR="00BB5FEF" w:rsidRPr="00BA6097">
        <w:rPr>
          <w:rFonts w:asciiTheme="minorHAnsi" w:hAnsiTheme="minorHAnsi" w:cstheme="minorHAnsi"/>
          <w:bCs/>
          <w:sz w:val="22"/>
        </w:rPr>
        <w:t>8</w:t>
      </w:r>
      <w:r w:rsidRPr="00BA6097">
        <w:rPr>
          <w:rFonts w:asciiTheme="minorHAnsi" w:hAnsiTheme="minorHAnsi" w:cstheme="minorHAnsi"/>
          <w:bCs/>
          <w:sz w:val="22"/>
        </w:rPr>
        <w:t>)</w:t>
      </w:r>
      <w:r w:rsidRPr="00B33750">
        <w:rPr>
          <w:rFonts w:asciiTheme="minorHAnsi" w:hAnsiTheme="minorHAnsi" w:cstheme="minorHAnsi"/>
          <w:bCs/>
        </w:rPr>
        <w:tab/>
      </w:r>
    </w:p>
    <w:p w:rsidR="0085597F" w:rsidRPr="00B33750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</w:rPr>
        <w:t>I</w:t>
      </w:r>
      <w:r w:rsidRPr="00B33750">
        <w:rPr>
          <w:rFonts w:asciiTheme="minorHAnsi" w:hAnsiTheme="minorHAnsi" w:cstheme="minorHAnsi"/>
        </w:rPr>
        <w:t>l responsabile scientifico si impegna a coprire, con propri fondi, l’eventuale incremento dell’aliquota INPS</w:t>
      </w:r>
    </w:p>
    <w:p w:rsidR="004D0387" w:rsidRPr="00B33750" w:rsidRDefault="004D0387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</w:p>
    <w:p w:rsidR="0085597F" w:rsidRPr="00B33750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</w:rPr>
        <w:t>Cofinanziamento da budget di Ateneo</w:t>
      </w:r>
      <w:r w:rsidR="00A401DE" w:rsidRPr="00B33750">
        <w:rPr>
          <w:rFonts w:asciiTheme="minorHAnsi" w:hAnsiTheme="minorHAnsi" w:cstheme="minorHAnsi"/>
          <w:bCs/>
        </w:rPr>
        <w:t>:</w:t>
      </w:r>
      <w:r w:rsidRPr="00B33750">
        <w:rPr>
          <w:rFonts w:asciiTheme="minorHAnsi" w:hAnsiTheme="minorHAnsi" w:cstheme="minorHAnsi"/>
          <w:bCs/>
        </w:rPr>
        <w:tab/>
      </w:r>
    </w:p>
    <w:p w:rsidR="004D0387" w:rsidRPr="00B33750" w:rsidRDefault="004D0387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</w:p>
    <w:p w:rsidR="0085597F" w:rsidRPr="00B33750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</w:rPr>
        <w:t>Finanziamento dal Dipartimento</w:t>
      </w:r>
      <w:r w:rsidR="00A401DE" w:rsidRPr="00B33750">
        <w:rPr>
          <w:rFonts w:asciiTheme="minorHAnsi" w:hAnsiTheme="minorHAnsi" w:cstheme="minorHAnsi"/>
          <w:bCs/>
        </w:rPr>
        <w:t>:</w:t>
      </w:r>
      <w:r w:rsidRPr="00B33750">
        <w:rPr>
          <w:rFonts w:asciiTheme="minorHAnsi" w:hAnsiTheme="minorHAnsi" w:cstheme="minorHAnsi"/>
          <w:bCs/>
        </w:rPr>
        <w:t xml:space="preserve"> </w:t>
      </w:r>
      <w:r w:rsidRPr="00B33750">
        <w:rPr>
          <w:rFonts w:asciiTheme="minorHAnsi" w:hAnsiTheme="minorHAnsi" w:cstheme="minorHAnsi"/>
          <w:bCs/>
        </w:rPr>
        <w:tab/>
      </w:r>
    </w:p>
    <w:p w:rsidR="00CE07E0" w:rsidRPr="00B33750" w:rsidRDefault="00CE07E0" w:rsidP="004D0387">
      <w:pPr>
        <w:tabs>
          <w:tab w:val="left" w:pos="2552"/>
        </w:tabs>
        <w:rPr>
          <w:rFonts w:asciiTheme="minorHAnsi" w:hAnsiTheme="minorHAnsi" w:cstheme="minorHAnsi"/>
          <w:bCs/>
        </w:rPr>
      </w:pPr>
    </w:p>
    <w:p w:rsidR="0085597F" w:rsidRPr="00BA6097" w:rsidRDefault="0085597F" w:rsidP="004D0387">
      <w:pPr>
        <w:tabs>
          <w:tab w:val="left" w:pos="2552"/>
        </w:tabs>
        <w:rPr>
          <w:rFonts w:asciiTheme="minorHAnsi" w:hAnsiTheme="minorHAnsi" w:cstheme="minorHAnsi"/>
          <w:bCs/>
          <w:sz w:val="22"/>
        </w:rPr>
      </w:pPr>
      <w:r w:rsidRPr="00BA6097">
        <w:rPr>
          <w:rFonts w:asciiTheme="minorHAnsi" w:hAnsiTheme="minorHAnsi" w:cstheme="minorHAnsi"/>
          <w:b/>
          <w:bCs/>
          <w:sz w:val="22"/>
        </w:rPr>
        <w:t>Ente finanziatore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</w:t>
      </w:r>
      <w:r w:rsidR="00BB5FEF" w:rsidRPr="00BA6097">
        <w:rPr>
          <w:rFonts w:asciiTheme="minorHAnsi" w:hAnsiTheme="minorHAnsi" w:cstheme="minorHAnsi"/>
          <w:bCs/>
          <w:sz w:val="22"/>
        </w:rPr>
        <w:t>9</w:t>
      </w:r>
      <w:r w:rsidRPr="00BA6097">
        <w:rPr>
          <w:rFonts w:asciiTheme="minorHAnsi" w:hAnsiTheme="minorHAnsi" w:cstheme="minorHAnsi"/>
          <w:bCs/>
          <w:sz w:val="22"/>
        </w:rPr>
        <w:t>)</w:t>
      </w:r>
    </w:p>
    <w:p w:rsidR="00CE0860" w:rsidRPr="00B33750" w:rsidRDefault="00B33750" w:rsidP="00B33750">
      <w:pPr>
        <w:tabs>
          <w:tab w:val="left" w:pos="567"/>
          <w:tab w:val="left" w:pos="255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E0860" w:rsidRPr="00B33750">
        <w:rPr>
          <w:rFonts w:asciiTheme="minorHAnsi" w:hAnsiTheme="minorHAnsi" w:cstheme="minorHAnsi"/>
          <w:bCs/>
        </w:rPr>
        <w:t>Acronimo e t</w:t>
      </w:r>
      <w:r w:rsidR="0085597F" w:rsidRPr="00B33750">
        <w:rPr>
          <w:rFonts w:asciiTheme="minorHAnsi" w:hAnsiTheme="minorHAnsi" w:cstheme="minorHAnsi"/>
          <w:bCs/>
        </w:rPr>
        <w:t>itolo del progetto</w:t>
      </w:r>
      <w:r w:rsidR="00A401DE" w:rsidRPr="00B33750">
        <w:rPr>
          <w:rFonts w:asciiTheme="minorHAnsi" w:hAnsiTheme="minorHAnsi" w:cstheme="minorHAnsi"/>
          <w:bCs/>
        </w:rPr>
        <w:t>:</w:t>
      </w:r>
      <w:r w:rsidR="00421593" w:rsidRPr="00B33750">
        <w:rPr>
          <w:rFonts w:asciiTheme="minorHAnsi" w:hAnsiTheme="minorHAnsi" w:cstheme="minorHAnsi"/>
          <w:bCs/>
        </w:rPr>
        <w:t xml:space="preserve"> (9)</w:t>
      </w:r>
    </w:p>
    <w:p w:rsidR="00D26C91" w:rsidRPr="00B33750" w:rsidRDefault="00B33750" w:rsidP="00B33750">
      <w:pPr>
        <w:tabs>
          <w:tab w:val="left" w:pos="567"/>
          <w:tab w:val="left" w:pos="4504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E0860" w:rsidRPr="00B33750">
        <w:rPr>
          <w:rFonts w:asciiTheme="minorHAnsi" w:hAnsiTheme="minorHAnsi" w:cstheme="minorHAnsi"/>
          <w:bCs/>
        </w:rPr>
        <w:t>CUP</w:t>
      </w:r>
      <w:r w:rsidR="00F572CC" w:rsidRPr="00B33750">
        <w:rPr>
          <w:rFonts w:asciiTheme="minorHAnsi" w:hAnsiTheme="minorHAnsi" w:cstheme="minorHAnsi"/>
          <w:bCs/>
        </w:rPr>
        <w:t xml:space="preserve"> CIPE</w:t>
      </w:r>
      <w:r w:rsidR="00CE0860" w:rsidRPr="00B33750">
        <w:rPr>
          <w:rFonts w:asciiTheme="minorHAnsi" w:hAnsiTheme="minorHAnsi" w:cstheme="minorHAnsi"/>
          <w:bCs/>
        </w:rPr>
        <w:t>/CUP ARTEA</w:t>
      </w:r>
      <w:r w:rsidR="00A401DE" w:rsidRPr="00B33750">
        <w:rPr>
          <w:rFonts w:asciiTheme="minorHAnsi" w:hAnsiTheme="minorHAnsi" w:cstheme="minorHAnsi"/>
          <w:bCs/>
        </w:rPr>
        <w:t>:</w:t>
      </w:r>
      <w:r w:rsidR="00421593" w:rsidRPr="00B33750">
        <w:rPr>
          <w:rFonts w:asciiTheme="minorHAnsi" w:hAnsiTheme="minorHAnsi" w:cstheme="minorHAnsi"/>
          <w:bCs/>
        </w:rPr>
        <w:t xml:space="preserve"> (9)</w:t>
      </w:r>
    </w:p>
    <w:p w:rsidR="004D0387" w:rsidRPr="00B33750" w:rsidRDefault="00B33750" w:rsidP="00B33750">
      <w:pPr>
        <w:tabs>
          <w:tab w:val="left" w:pos="567"/>
          <w:tab w:val="left" w:pos="4504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D26C91" w:rsidRPr="00B33750">
        <w:rPr>
          <w:rFonts w:asciiTheme="minorHAnsi" w:hAnsiTheme="minorHAnsi" w:cstheme="minorHAnsi"/>
          <w:bCs/>
        </w:rPr>
        <w:t>Codice UGOV: (9)</w:t>
      </w:r>
      <w:r w:rsidR="0085597F" w:rsidRPr="00B33750">
        <w:rPr>
          <w:rFonts w:asciiTheme="minorHAnsi" w:hAnsiTheme="minorHAnsi" w:cstheme="minorHAnsi"/>
          <w:bCs/>
        </w:rPr>
        <w:tab/>
      </w:r>
    </w:p>
    <w:p w:rsidR="004D0387" w:rsidRPr="00B33750" w:rsidRDefault="004D0387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</w:p>
    <w:p w:rsidR="0085597F" w:rsidRPr="00B33750" w:rsidRDefault="0085597F" w:rsidP="004D0387">
      <w:pPr>
        <w:tabs>
          <w:tab w:val="left" w:pos="4504"/>
        </w:tabs>
        <w:rPr>
          <w:rFonts w:asciiTheme="minorHAnsi" w:hAnsiTheme="minorHAnsi" w:cstheme="minorHAnsi"/>
          <w:bCs/>
        </w:rPr>
      </w:pPr>
      <w:r w:rsidRPr="00BA6097">
        <w:rPr>
          <w:rFonts w:asciiTheme="minorHAnsi" w:hAnsiTheme="minorHAnsi" w:cstheme="minorHAnsi"/>
          <w:b/>
          <w:bCs/>
          <w:sz w:val="22"/>
        </w:rPr>
        <w:t>Data, ora e luogo del colloquio</w:t>
      </w:r>
      <w:r w:rsidR="00A401DE" w:rsidRPr="00BA6097">
        <w:rPr>
          <w:rFonts w:asciiTheme="minorHAnsi" w:hAnsiTheme="minorHAnsi" w:cstheme="minorHAnsi"/>
          <w:b/>
          <w:bCs/>
          <w:sz w:val="22"/>
        </w:rPr>
        <w:t>:</w:t>
      </w:r>
      <w:r w:rsidRPr="00BA6097">
        <w:rPr>
          <w:rFonts w:asciiTheme="minorHAnsi" w:hAnsiTheme="minorHAnsi" w:cstheme="minorHAnsi"/>
          <w:bCs/>
          <w:sz w:val="22"/>
        </w:rPr>
        <w:t xml:space="preserve"> (</w:t>
      </w:r>
      <w:r w:rsidR="00BB5FEF" w:rsidRPr="00BA6097">
        <w:rPr>
          <w:rFonts w:asciiTheme="minorHAnsi" w:hAnsiTheme="minorHAnsi" w:cstheme="minorHAnsi"/>
          <w:bCs/>
          <w:sz w:val="22"/>
        </w:rPr>
        <w:t>10</w:t>
      </w:r>
      <w:r w:rsidRPr="00BA6097">
        <w:rPr>
          <w:rFonts w:asciiTheme="minorHAnsi" w:hAnsiTheme="minorHAnsi" w:cstheme="minorHAnsi"/>
          <w:bCs/>
          <w:sz w:val="22"/>
        </w:rPr>
        <w:t>)</w:t>
      </w:r>
      <w:r w:rsidRPr="00BA6097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r w:rsidRPr="00B33750">
        <w:rPr>
          <w:rFonts w:asciiTheme="minorHAnsi" w:hAnsiTheme="minorHAnsi" w:cstheme="minorHAnsi"/>
          <w:bCs/>
          <w:i/>
          <w:iCs/>
        </w:rPr>
        <w:tab/>
      </w:r>
    </w:p>
    <w:p w:rsidR="004D0387" w:rsidRPr="00B33750" w:rsidRDefault="004D0387" w:rsidP="004D0387">
      <w:pPr>
        <w:rPr>
          <w:rFonts w:asciiTheme="minorHAnsi" w:hAnsiTheme="minorHAnsi" w:cstheme="minorHAnsi"/>
          <w:bCs/>
          <w:kern w:val="2"/>
        </w:rPr>
      </w:pPr>
    </w:p>
    <w:p w:rsidR="0085597F" w:rsidRDefault="0085597F" w:rsidP="004D0387">
      <w:pPr>
        <w:rPr>
          <w:rFonts w:asciiTheme="minorHAnsi" w:hAnsiTheme="minorHAnsi" w:cstheme="minorHAnsi"/>
        </w:rPr>
      </w:pPr>
      <w:r w:rsidRPr="00BA6097">
        <w:rPr>
          <w:rFonts w:asciiTheme="minorHAnsi" w:hAnsiTheme="minorHAnsi" w:cstheme="minorHAnsi"/>
          <w:b/>
          <w:bCs/>
          <w:kern w:val="2"/>
          <w:sz w:val="22"/>
        </w:rPr>
        <w:t>Criteri di valutazione</w:t>
      </w:r>
      <w:r w:rsidR="00A401DE" w:rsidRPr="00BA6097">
        <w:rPr>
          <w:rFonts w:asciiTheme="minorHAnsi" w:hAnsiTheme="minorHAnsi" w:cstheme="minorHAnsi"/>
          <w:b/>
          <w:bCs/>
          <w:kern w:val="2"/>
          <w:sz w:val="22"/>
        </w:rPr>
        <w:t>:</w:t>
      </w:r>
      <w:r w:rsidR="00CE07E0" w:rsidRPr="00BA6097">
        <w:rPr>
          <w:rFonts w:asciiTheme="minorHAnsi" w:hAnsiTheme="minorHAnsi" w:cstheme="minorHAnsi"/>
          <w:bCs/>
          <w:kern w:val="2"/>
          <w:sz w:val="22"/>
        </w:rPr>
        <w:t xml:space="preserve"> </w:t>
      </w:r>
      <w:r w:rsidR="00CE07E0" w:rsidRPr="00B33750">
        <w:rPr>
          <w:rFonts w:asciiTheme="minorHAnsi" w:hAnsiTheme="minorHAnsi" w:cstheme="minorHAnsi"/>
          <w:bCs/>
          <w:kern w:val="2"/>
        </w:rPr>
        <w:t>(</w:t>
      </w:r>
      <w:r w:rsidRPr="00B33750">
        <w:rPr>
          <w:rFonts w:asciiTheme="minorHAnsi" w:hAnsiTheme="minorHAnsi" w:cstheme="minorHAnsi"/>
        </w:rPr>
        <w:t>da fac-simile di Ateneo del Bando – art. 7:</w:t>
      </w:r>
      <w:r w:rsidR="00CE07E0" w:rsidRPr="00B33750">
        <w:rPr>
          <w:rFonts w:asciiTheme="minorHAnsi" w:hAnsiTheme="minorHAnsi" w:cstheme="minorHAnsi"/>
        </w:rPr>
        <w:t xml:space="preserve"> t</w:t>
      </w:r>
      <w:r w:rsidRPr="00B33750">
        <w:rPr>
          <w:rFonts w:asciiTheme="minorHAnsi" w:hAnsiTheme="minorHAnsi" w:cstheme="minorHAnsi"/>
        </w:rPr>
        <w:t>itoli: fino ad un massimo di 60 punti fra t</w:t>
      </w:r>
      <w:r w:rsidR="004D0387" w:rsidRPr="00B33750">
        <w:rPr>
          <w:rFonts w:asciiTheme="minorHAnsi" w:hAnsiTheme="minorHAnsi" w:cstheme="minorHAnsi"/>
        </w:rPr>
        <w:t xml:space="preserve">itoli </w:t>
      </w:r>
      <w:r w:rsidRPr="00B33750">
        <w:rPr>
          <w:rFonts w:asciiTheme="minorHAnsi" w:hAnsiTheme="minorHAnsi" w:cstheme="minorHAnsi"/>
        </w:rPr>
        <w:t xml:space="preserve">di studio </w:t>
      </w:r>
      <w:r w:rsidR="004D0387" w:rsidRPr="00B33750">
        <w:rPr>
          <w:rFonts w:asciiTheme="minorHAnsi" w:hAnsiTheme="minorHAnsi" w:cstheme="minorHAnsi"/>
        </w:rPr>
        <w:t>e curri</w:t>
      </w:r>
      <w:r w:rsidRPr="00B33750">
        <w:rPr>
          <w:rFonts w:asciiTheme="minorHAnsi" w:hAnsiTheme="minorHAnsi" w:cstheme="minorHAnsi"/>
        </w:rPr>
        <w:t>culum scientifico professionale</w:t>
      </w:r>
      <w:r w:rsidR="00CE07E0" w:rsidRPr="00B33750">
        <w:rPr>
          <w:rFonts w:asciiTheme="minorHAnsi" w:hAnsiTheme="minorHAnsi" w:cstheme="minorHAnsi"/>
        </w:rPr>
        <w:t>; colloquio: fino a un massimo di 40 punti)</w:t>
      </w:r>
      <w:r w:rsidR="00757619" w:rsidRPr="00B33750">
        <w:rPr>
          <w:rFonts w:asciiTheme="minorHAnsi" w:hAnsiTheme="minorHAnsi" w:cstheme="minorHAnsi"/>
        </w:rPr>
        <w:t xml:space="preserve"> </w:t>
      </w:r>
    </w:p>
    <w:p w:rsidR="00B33750" w:rsidRPr="00B33750" w:rsidRDefault="00B33750" w:rsidP="004D0387">
      <w:pPr>
        <w:rPr>
          <w:rFonts w:asciiTheme="minorHAnsi" w:hAnsiTheme="minorHAnsi" w:cstheme="minorHAnsi"/>
        </w:rPr>
      </w:pPr>
    </w:p>
    <w:p w:rsidR="0085597F" w:rsidRPr="00B33750" w:rsidRDefault="0085597F" w:rsidP="004D0387">
      <w:pPr>
        <w:rPr>
          <w:rFonts w:asciiTheme="minorHAnsi" w:hAnsiTheme="minorHAnsi" w:cstheme="minorHAnsi"/>
        </w:rPr>
      </w:pPr>
      <w:r w:rsidRPr="007536AE">
        <w:rPr>
          <w:rFonts w:asciiTheme="minorHAnsi" w:hAnsiTheme="minorHAnsi" w:cstheme="minorHAnsi"/>
          <w:b/>
          <w:sz w:val="22"/>
        </w:rPr>
        <w:t>Titoli di studio:</w:t>
      </w:r>
      <w:r w:rsidRPr="00B33750">
        <w:rPr>
          <w:rFonts w:asciiTheme="minorHAnsi" w:hAnsiTheme="minorHAnsi" w:cstheme="minorHAnsi"/>
        </w:rPr>
        <w:t xml:space="preserve"> fino ad un massimo di … punti:</w:t>
      </w:r>
    </w:p>
    <w:p w:rsidR="0085597F" w:rsidRPr="00B33750" w:rsidRDefault="00BA6097" w:rsidP="00BA6097">
      <w:pPr>
        <w:tabs>
          <w:tab w:val="left" w:pos="250"/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Laurea (</w:t>
      </w:r>
      <w:r w:rsidR="002D3EB1" w:rsidRPr="00B33750">
        <w:rPr>
          <w:rFonts w:asciiTheme="minorHAnsi" w:hAnsiTheme="minorHAnsi" w:cstheme="minorHAnsi"/>
        </w:rPr>
        <w:t xml:space="preserve">per </w:t>
      </w:r>
      <w:r w:rsidR="0085597F" w:rsidRPr="00B33750">
        <w:rPr>
          <w:rFonts w:asciiTheme="minorHAnsi" w:hAnsiTheme="minorHAnsi" w:cstheme="minorHAnsi"/>
        </w:rPr>
        <w:t>es.: punteggio tesi</w:t>
      </w:r>
      <w:r w:rsidR="00757619" w:rsidRPr="00B33750">
        <w:rPr>
          <w:rFonts w:asciiTheme="minorHAnsi" w:hAnsiTheme="minorHAnsi" w:cstheme="minorHAnsi"/>
        </w:rPr>
        <w:t xml:space="preserve"> (11)</w:t>
      </w:r>
      <w:r w:rsidR="002D3EB1" w:rsidRPr="00B33750">
        <w:rPr>
          <w:rFonts w:asciiTheme="minorHAnsi" w:hAnsiTheme="minorHAnsi" w:cstheme="minorHAnsi"/>
        </w:rPr>
        <w:t>, ulteriore rispetto al titolo di accesso</w:t>
      </w:r>
      <w:r w:rsidR="0085597F" w:rsidRPr="00B33750">
        <w:rPr>
          <w:rFonts w:asciiTheme="minorHAnsi" w:hAnsiTheme="minorHAnsi" w:cstheme="minorHAnsi"/>
        </w:rPr>
        <w:t>)</w:t>
      </w:r>
      <w:r w:rsidR="00CE07E0" w:rsidRPr="00B33750">
        <w:rPr>
          <w:rFonts w:asciiTheme="minorHAnsi" w:hAnsiTheme="minorHAnsi" w:cstheme="minorHAnsi"/>
        </w:rPr>
        <w:t xml:space="preserve"> - </w:t>
      </w:r>
      <w:r w:rsidR="0085597F" w:rsidRPr="00B33750">
        <w:rPr>
          <w:rFonts w:asciiTheme="minorHAnsi" w:hAnsiTheme="minorHAnsi" w:cstheme="minorHAnsi"/>
        </w:rPr>
        <w:t>punti …</w:t>
      </w:r>
    </w:p>
    <w:p w:rsidR="0085597F" w:rsidRPr="00B33750" w:rsidRDefault="00BA6097" w:rsidP="00BA6097">
      <w:pPr>
        <w:tabs>
          <w:tab w:val="left" w:pos="250"/>
          <w:tab w:val="left" w:pos="567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Dottorato di ricerca, se non obbligatorio</w:t>
      </w:r>
      <w:r w:rsidR="00CE07E0" w:rsidRPr="00B33750">
        <w:rPr>
          <w:rFonts w:asciiTheme="minorHAnsi" w:hAnsiTheme="minorHAnsi" w:cstheme="minorHAnsi"/>
        </w:rPr>
        <w:t xml:space="preserve"> - </w:t>
      </w:r>
      <w:r w:rsidR="0085597F" w:rsidRPr="00B33750">
        <w:rPr>
          <w:rFonts w:asciiTheme="minorHAnsi" w:hAnsiTheme="minorHAnsi" w:cstheme="minorHAnsi"/>
        </w:rPr>
        <w:t>punti ....</w:t>
      </w:r>
    </w:p>
    <w:p w:rsidR="0085597F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Master di I livello</w:t>
      </w:r>
      <w:r w:rsidR="00CE07E0" w:rsidRPr="00B33750">
        <w:rPr>
          <w:rFonts w:asciiTheme="minorHAnsi" w:hAnsiTheme="minorHAnsi" w:cstheme="minorHAnsi"/>
        </w:rPr>
        <w:t xml:space="preserve"> -</w:t>
      </w:r>
      <w:r w:rsidR="0085597F" w:rsidRPr="00B33750">
        <w:rPr>
          <w:rFonts w:asciiTheme="minorHAnsi" w:hAnsiTheme="minorHAnsi" w:cstheme="minorHAnsi"/>
        </w:rPr>
        <w:t xml:space="preserve"> punti ....</w:t>
      </w:r>
    </w:p>
    <w:p w:rsidR="0085597F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Master di II livello</w:t>
      </w:r>
      <w:r w:rsidR="00CE07E0" w:rsidRPr="00B33750">
        <w:rPr>
          <w:rFonts w:asciiTheme="minorHAnsi" w:hAnsiTheme="minorHAnsi" w:cstheme="minorHAnsi"/>
        </w:rPr>
        <w:t xml:space="preserve"> -</w:t>
      </w:r>
      <w:r w:rsidR="0085597F" w:rsidRPr="00B33750">
        <w:rPr>
          <w:rFonts w:asciiTheme="minorHAnsi" w:hAnsiTheme="minorHAnsi" w:cstheme="minorHAnsi"/>
        </w:rPr>
        <w:t xml:space="preserve"> punti ....</w:t>
      </w:r>
    </w:p>
    <w:p w:rsidR="0085597F" w:rsidRDefault="00BA6097" w:rsidP="004D0387">
      <w:pPr>
        <w:tabs>
          <w:tab w:val="left" w:pos="250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Diploma di Spec.ne, se non obbligatorio</w:t>
      </w:r>
      <w:r w:rsidR="00CE07E0" w:rsidRPr="00B33750">
        <w:rPr>
          <w:rFonts w:asciiTheme="minorHAnsi" w:hAnsiTheme="minorHAnsi" w:cstheme="minorHAnsi"/>
        </w:rPr>
        <w:t xml:space="preserve"> - </w:t>
      </w:r>
      <w:r w:rsidR="0085597F" w:rsidRPr="00B33750">
        <w:rPr>
          <w:rFonts w:asciiTheme="minorHAnsi" w:hAnsiTheme="minorHAnsi" w:cstheme="minorHAnsi"/>
        </w:rPr>
        <w:t>punti ...</w:t>
      </w:r>
    </w:p>
    <w:p w:rsidR="00B33750" w:rsidRPr="00B33750" w:rsidRDefault="00B33750" w:rsidP="004D0387">
      <w:pPr>
        <w:tabs>
          <w:tab w:val="left" w:pos="250"/>
        </w:tabs>
        <w:ind w:left="250" w:hanging="250"/>
        <w:rPr>
          <w:rFonts w:asciiTheme="minorHAnsi" w:hAnsiTheme="minorHAnsi" w:cstheme="minorHAnsi"/>
        </w:rPr>
      </w:pPr>
    </w:p>
    <w:p w:rsidR="0085597F" w:rsidRPr="00B33750" w:rsidRDefault="0085597F" w:rsidP="004D0387">
      <w:pPr>
        <w:tabs>
          <w:tab w:val="left" w:pos="250"/>
          <w:tab w:val="left" w:pos="3936"/>
        </w:tabs>
        <w:rPr>
          <w:rFonts w:asciiTheme="minorHAnsi" w:hAnsiTheme="minorHAnsi" w:cstheme="minorHAnsi"/>
        </w:rPr>
      </w:pPr>
      <w:r w:rsidRPr="007536AE">
        <w:rPr>
          <w:rFonts w:asciiTheme="minorHAnsi" w:hAnsiTheme="minorHAnsi" w:cstheme="minorHAnsi"/>
          <w:b/>
          <w:sz w:val="22"/>
        </w:rPr>
        <w:t>Curriculum scientifico-professionale</w:t>
      </w:r>
      <w:r w:rsidRPr="00B33750">
        <w:rPr>
          <w:rFonts w:asciiTheme="minorHAnsi" w:hAnsiTheme="minorHAnsi" w:cstheme="minorHAnsi"/>
        </w:rPr>
        <w:t>: fino a un massimo di … punti:</w:t>
      </w:r>
    </w:p>
    <w:p w:rsidR="0085597F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Precedenti esperienze lavorative attinenti l’oggetto della ricerca</w:t>
      </w:r>
      <w:r w:rsidR="00CE07E0" w:rsidRPr="00B33750">
        <w:rPr>
          <w:rFonts w:asciiTheme="minorHAnsi" w:hAnsiTheme="minorHAnsi" w:cstheme="minorHAnsi"/>
        </w:rPr>
        <w:t xml:space="preserve"> - </w:t>
      </w:r>
      <w:r w:rsidR="0085597F" w:rsidRPr="00B33750">
        <w:rPr>
          <w:rFonts w:asciiTheme="minorHAnsi" w:hAnsiTheme="minorHAnsi" w:cstheme="minorHAnsi"/>
        </w:rPr>
        <w:t>punti ....</w:t>
      </w:r>
    </w:p>
    <w:p w:rsidR="0085597F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Pubblicazioni scientifiche attinenti l’ogge</w:t>
      </w:r>
      <w:r w:rsidR="00CE07E0" w:rsidRPr="00B33750">
        <w:rPr>
          <w:rFonts w:asciiTheme="minorHAnsi" w:hAnsiTheme="minorHAnsi" w:cstheme="minorHAnsi"/>
        </w:rPr>
        <w:t xml:space="preserve">tto della ricerca - </w:t>
      </w:r>
      <w:r w:rsidR="0085597F" w:rsidRPr="00B33750">
        <w:rPr>
          <w:rFonts w:asciiTheme="minorHAnsi" w:hAnsiTheme="minorHAnsi" w:cstheme="minorHAnsi"/>
        </w:rPr>
        <w:t>punti ....</w:t>
      </w:r>
    </w:p>
    <w:p w:rsidR="0085597F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07E0" w:rsidRPr="00B33750">
        <w:rPr>
          <w:rFonts w:asciiTheme="minorHAnsi" w:hAnsiTheme="minorHAnsi" w:cstheme="minorHAnsi"/>
        </w:rPr>
        <w:t xml:space="preserve">Altre pubblicazioni - </w:t>
      </w:r>
      <w:r w:rsidR="0085597F" w:rsidRPr="00B33750">
        <w:rPr>
          <w:rFonts w:asciiTheme="minorHAnsi" w:hAnsiTheme="minorHAnsi" w:cstheme="minorHAnsi"/>
        </w:rPr>
        <w:t>punti ....</w:t>
      </w:r>
    </w:p>
    <w:p w:rsidR="0085597F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Altro (da definire)</w:t>
      </w:r>
      <w:r w:rsidR="00CE07E0" w:rsidRPr="00B33750">
        <w:rPr>
          <w:rFonts w:asciiTheme="minorHAnsi" w:hAnsiTheme="minorHAnsi" w:cstheme="minorHAnsi"/>
        </w:rPr>
        <w:t xml:space="preserve"> - </w:t>
      </w:r>
      <w:r w:rsidR="0085597F" w:rsidRPr="00B33750">
        <w:rPr>
          <w:rFonts w:asciiTheme="minorHAnsi" w:hAnsiTheme="minorHAnsi" w:cstheme="minorHAnsi"/>
        </w:rPr>
        <w:t>punti ....</w:t>
      </w:r>
    </w:p>
    <w:p w:rsidR="00BA6097" w:rsidRPr="00B33750" w:rsidRDefault="00BA6097" w:rsidP="00BA6097">
      <w:pPr>
        <w:tabs>
          <w:tab w:val="left" w:pos="250"/>
          <w:tab w:val="left" w:pos="567"/>
          <w:tab w:val="left" w:pos="3936"/>
        </w:tabs>
        <w:ind w:left="250" w:hanging="250"/>
        <w:rPr>
          <w:rFonts w:asciiTheme="minorHAnsi" w:hAnsiTheme="minorHAnsi" w:cstheme="minorHAnsi"/>
        </w:rPr>
      </w:pPr>
    </w:p>
    <w:p w:rsidR="0085597F" w:rsidRPr="007536AE" w:rsidRDefault="007309D1" w:rsidP="004D0387">
      <w:pPr>
        <w:ind w:left="567" w:hanging="567"/>
        <w:rPr>
          <w:rFonts w:asciiTheme="minorHAnsi" w:hAnsiTheme="minorHAnsi" w:cstheme="minorHAnsi"/>
          <w:b/>
          <w:sz w:val="22"/>
          <w:u w:val="single"/>
        </w:rPr>
      </w:pPr>
      <w:r w:rsidRPr="007536AE">
        <w:rPr>
          <w:rFonts w:asciiTheme="minorHAnsi" w:hAnsiTheme="minorHAnsi" w:cstheme="minorHAnsi"/>
          <w:b/>
          <w:sz w:val="22"/>
        </w:rPr>
        <w:t>Colloquio: fino a un massimo di 40 punti:</w:t>
      </w:r>
    </w:p>
    <w:p w:rsidR="0085597F" w:rsidRPr="00B33750" w:rsidRDefault="00BA6097" w:rsidP="00BA6097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Conoscenza della mate</w:t>
      </w:r>
      <w:r w:rsidR="00CE07E0" w:rsidRPr="00B33750">
        <w:rPr>
          <w:rFonts w:asciiTheme="minorHAnsi" w:hAnsiTheme="minorHAnsi" w:cstheme="minorHAnsi"/>
        </w:rPr>
        <w:t xml:space="preserve">ria - </w:t>
      </w:r>
      <w:r w:rsidR="0085597F" w:rsidRPr="00B33750">
        <w:rPr>
          <w:rFonts w:asciiTheme="minorHAnsi" w:hAnsiTheme="minorHAnsi" w:cstheme="minorHAnsi"/>
        </w:rPr>
        <w:t>punti …</w:t>
      </w:r>
    </w:p>
    <w:p w:rsidR="0085597F" w:rsidRPr="00B33750" w:rsidRDefault="00BA6097" w:rsidP="00BA6097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07E0" w:rsidRPr="00B33750">
        <w:rPr>
          <w:rFonts w:asciiTheme="minorHAnsi" w:hAnsiTheme="minorHAnsi" w:cstheme="minorHAnsi"/>
        </w:rPr>
        <w:t xml:space="preserve">Chiarezza espositiva - </w:t>
      </w:r>
      <w:r w:rsidR="0085597F" w:rsidRPr="00B33750">
        <w:rPr>
          <w:rFonts w:asciiTheme="minorHAnsi" w:hAnsiTheme="minorHAnsi" w:cstheme="minorHAnsi"/>
        </w:rPr>
        <w:t>punti ….</w:t>
      </w:r>
    </w:p>
    <w:p w:rsidR="0085597F" w:rsidRPr="00B33750" w:rsidRDefault="00BA6097" w:rsidP="00BA6097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5597F" w:rsidRPr="00B33750">
        <w:rPr>
          <w:rFonts w:asciiTheme="minorHAnsi" w:hAnsiTheme="minorHAnsi" w:cstheme="minorHAnsi"/>
        </w:rPr>
        <w:t>Attitudine allo svolgimento delle attività previste</w:t>
      </w:r>
      <w:r w:rsidR="00CE07E0" w:rsidRPr="00B33750">
        <w:rPr>
          <w:rFonts w:asciiTheme="minorHAnsi" w:hAnsiTheme="minorHAnsi" w:cstheme="minorHAnsi"/>
        </w:rPr>
        <w:t xml:space="preserve"> -</w:t>
      </w:r>
      <w:r w:rsidR="0085597F" w:rsidRPr="00B33750">
        <w:rPr>
          <w:rFonts w:asciiTheme="minorHAnsi" w:hAnsiTheme="minorHAnsi" w:cstheme="minorHAnsi"/>
        </w:rPr>
        <w:t xml:space="preserve"> punti …                    </w:t>
      </w:r>
    </w:p>
    <w:p w:rsidR="0085597F" w:rsidRDefault="0085597F" w:rsidP="004D0387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Per essere ritenuti idonei i candidati devono conseguire almeno punti 70/100.</w:t>
      </w:r>
    </w:p>
    <w:p w:rsidR="007536AE" w:rsidRPr="00B33750" w:rsidRDefault="007536AE" w:rsidP="004D0387">
      <w:pPr>
        <w:rPr>
          <w:rFonts w:asciiTheme="minorHAnsi" w:hAnsiTheme="minorHAnsi" w:cstheme="minorHAnsi"/>
        </w:rPr>
      </w:pPr>
    </w:p>
    <w:p w:rsidR="0027061A" w:rsidRPr="00B33750" w:rsidRDefault="00C1358C" w:rsidP="00E56B4D">
      <w:pPr>
        <w:jc w:val="both"/>
        <w:rPr>
          <w:rFonts w:asciiTheme="minorHAnsi" w:hAnsiTheme="minorHAnsi" w:cstheme="minorHAnsi"/>
          <w:b/>
        </w:rPr>
      </w:pPr>
      <w:r w:rsidRPr="00B33750">
        <w:rPr>
          <w:rFonts w:asciiTheme="minorHAnsi" w:hAnsiTheme="minorHAnsi" w:cstheme="minorHAnsi"/>
          <w:b/>
        </w:rPr>
        <w:t xml:space="preserve">Dichiaro </w:t>
      </w:r>
      <w:r w:rsidR="00E0666E" w:rsidRPr="00B33750">
        <w:rPr>
          <w:rFonts w:asciiTheme="minorHAnsi" w:hAnsiTheme="minorHAnsi" w:cstheme="minorHAnsi"/>
          <w:b/>
        </w:rPr>
        <w:t xml:space="preserve">di aver provveduto a verificare </w:t>
      </w:r>
      <w:r w:rsidR="004754B3" w:rsidRPr="00B33750">
        <w:rPr>
          <w:rFonts w:asciiTheme="minorHAnsi" w:hAnsiTheme="minorHAnsi" w:cstheme="minorHAnsi"/>
          <w:b/>
        </w:rPr>
        <w:t>l’imputabilità</w:t>
      </w:r>
      <w:r w:rsidR="00471DCB" w:rsidRPr="00B33750">
        <w:rPr>
          <w:rFonts w:asciiTheme="minorHAnsi" w:hAnsiTheme="minorHAnsi" w:cstheme="minorHAnsi"/>
          <w:b/>
        </w:rPr>
        <w:t xml:space="preserve"> di budget</w:t>
      </w:r>
      <w:r w:rsidR="003928A2" w:rsidRPr="00B33750">
        <w:rPr>
          <w:rFonts w:asciiTheme="minorHAnsi" w:hAnsiTheme="minorHAnsi" w:cstheme="minorHAnsi"/>
          <w:b/>
        </w:rPr>
        <w:t xml:space="preserve"> e</w:t>
      </w:r>
      <w:r w:rsidR="00471DCB" w:rsidRPr="00B33750">
        <w:rPr>
          <w:rFonts w:asciiTheme="minorHAnsi" w:hAnsiTheme="minorHAnsi" w:cstheme="minorHAnsi"/>
          <w:b/>
        </w:rPr>
        <w:t xml:space="preserve"> di periodo e la disponibilità effettiva della somma necessaria per dar corso alla </w:t>
      </w:r>
      <w:r w:rsidR="004754B3" w:rsidRPr="00B33750">
        <w:rPr>
          <w:rFonts w:asciiTheme="minorHAnsi" w:hAnsiTheme="minorHAnsi" w:cstheme="minorHAnsi"/>
          <w:b/>
        </w:rPr>
        <w:t>richiesta</w:t>
      </w:r>
      <w:r w:rsidR="00471DCB" w:rsidRPr="00B33750">
        <w:rPr>
          <w:rFonts w:asciiTheme="minorHAnsi" w:hAnsiTheme="minorHAnsi" w:cstheme="minorHAnsi"/>
          <w:b/>
        </w:rPr>
        <w:t>.</w:t>
      </w:r>
    </w:p>
    <w:p w:rsidR="004D0387" w:rsidRPr="00B33750" w:rsidRDefault="004D0387" w:rsidP="00E56B4D">
      <w:pPr>
        <w:rPr>
          <w:rFonts w:asciiTheme="minorHAnsi" w:hAnsiTheme="minorHAnsi" w:cstheme="minorHAnsi"/>
        </w:rPr>
      </w:pPr>
    </w:p>
    <w:p w:rsidR="004D0387" w:rsidRPr="00B33750" w:rsidRDefault="004D0387" w:rsidP="00E56B4D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EVENTUALI COMUNICAZIONI DEL RESPONSABILE SCIENTIFICO:</w:t>
      </w:r>
    </w:p>
    <w:p w:rsidR="004D0387" w:rsidRPr="00B33750" w:rsidRDefault="004D0387" w:rsidP="00E56B4D">
      <w:pPr>
        <w:rPr>
          <w:rFonts w:asciiTheme="minorHAnsi" w:hAnsiTheme="minorHAnsi" w:cstheme="minorHAnsi"/>
        </w:rPr>
      </w:pPr>
    </w:p>
    <w:p w:rsidR="004D0387" w:rsidRPr="00B33750" w:rsidRDefault="004D0387" w:rsidP="00E56B4D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EVENTUALI COMUNICAZIONI DELL’ASSEGNATARIO DEL FONDO</w:t>
      </w:r>
      <w:r w:rsidR="008B59E6" w:rsidRPr="00B33750">
        <w:rPr>
          <w:rFonts w:asciiTheme="minorHAnsi" w:hAnsiTheme="minorHAnsi" w:cstheme="minorHAnsi"/>
        </w:rPr>
        <w:t xml:space="preserve"> (1</w:t>
      </w:r>
      <w:r w:rsidR="00757619" w:rsidRPr="00B33750">
        <w:rPr>
          <w:rFonts w:asciiTheme="minorHAnsi" w:hAnsiTheme="minorHAnsi" w:cstheme="minorHAnsi"/>
        </w:rPr>
        <w:t>2</w:t>
      </w:r>
      <w:r w:rsidR="008B59E6" w:rsidRPr="00B33750">
        <w:rPr>
          <w:rFonts w:asciiTheme="minorHAnsi" w:hAnsiTheme="minorHAnsi" w:cstheme="minorHAnsi"/>
        </w:rPr>
        <w:t>)</w:t>
      </w:r>
      <w:r w:rsidRPr="00B33750">
        <w:rPr>
          <w:rFonts w:asciiTheme="minorHAnsi" w:hAnsiTheme="minorHAnsi" w:cstheme="minorHAnsi"/>
        </w:rPr>
        <w:t>:</w:t>
      </w:r>
    </w:p>
    <w:p w:rsidR="004D0387" w:rsidRPr="00B33750" w:rsidRDefault="004D0387" w:rsidP="00E56B4D">
      <w:pPr>
        <w:rPr>
          <w:rFonts w:asciiTheme="minorHAnsi" w:hAnsiTheme="minorHAnsi" w:cstheme="minorHAnsi"/>
        </w:rPr>
      </w:pPr>
    </w:p>
    <w:p w:rsidR="00A869E6" w:rsidRPr="00B33750" w:rsidRDefault="00A869E6" w:rsidP="00E56B4D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Cordiali saluti.</w:t>
      </w:r>
    </w:p>
    <w:p w:rsidR="00060880" w:rsidRPr="00B33750" w:rsidRDefault="00060880" w:rsidP="00E56B4D">
      <w:pPr>
        <w:rPr>
          <w:rFonts w:asciiTheme="minorHAnsi" w:hAnsiTheme="minorHAnsi" w:cstheme="minorHAnsi"/>
        </w:rPr>
      </w:pPr>
    </w:p>
    <w:p w:rsidR="0053739C" w:rsidRPr="00B33750" w:rsidRDefault="0053739C" w:rsidP="00E56B4D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  <w:t>L’assegnatario dei fondi</w:t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</w:r>
      <w:r w:rsidRPr="00B33750">
        <w:rPr>
          <w:rFonts w:asciiTheme="minorHAnsi" w:hAnsiTheme="minorHAnsi" w:cstheme="minorHAnsi"/>
        </w:rPr>
        <w:tab/>
        <w:t>Il responsabile scientifico</w:t>
      </w:r>
    </w:p>
    <w:p w:rsidR="00E0524C" w:rsidRPr="00B33750" w:rsidRDefault="0056004E" w:rsidP="00E0524C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         </w:t>
      </w:r>
      <w:r w:rsidR="0053739C" w:rsidRPr="00B33750">
        <w:rPr>
          <w:rFonts w:asciiTheme="minorHAnsi" w:hAnsiTheme="minorHAnsi" w:cstheme="minorHAnsi"/>
        </w:rPr>
        <w:t>prof./</w:t>
      </w:r>
      <w:r w:rsidRPr="00B33750">
        <w:rPr>
          <w:rFonts w:asciiTheme="minorHAnsi" w:hAnsiTheme="minorHAnsi" w:cstheme="minorHAnsi"/>
        </w:rPr>
        <w:t>prof.ssa-</w:t>
      </w:r>
      <w:r w:rsidR="0053739C" w:rsidRPr="00B33750">
        <w:rPr>
          <w:rFonts w:asciiTheme="minorHAnsi" w:hAnsiTheme="minorHAnsi" w:cstheme="minorHAnsi"/>
        </w:rPr>
        <w:t>dott</w:t>
      </w:r>
      <w:r w:rsidRPr="00B33750">
        <w:rPr>
          <w:rFonts w:asciiTheme="minorHAnsi" w:hAnsiTheme="minorHAnsi" w:cstheme="minorHAnsi"/>
        </w:rPr>
        <w:t>/dott.ssa</w:t>
      </w:r>
      <w:r w:rsidR="0053739C" w:rsidRPr="00B33750">
        <w:rPr>
          <w:rFonts w:asciiTheme="minorHAnsi" w:hAnsiTheme="minorHAnsi" w:cstheme="minorHAnsi"/>
        </w:rPr>
        <w:t xml:space="preserve"> </w:t>
      </w:r>
      <w:r w:rsidR="00E0524C" w:rsidRPr="00B33750">
        <w:rPr>
          <w:rFonts w:asciiTheme="minorHAnsi" w:hAnsiTheme="minorHAnsi" w:cstheme="minorHAnsi"/>
        </w:rPr>
        <w:t>nome</w:t>
      </w:r>
      <w:r w:rsidR="0053739C" w:rsidRPr="00B33750">
        <w:rPr>
          <w:rFonts w:asciiTheme="minorHAnsi" w:hAnsiTheme="minorHAnsi" w:cstheme="minorHAnsi"/>
        </w:rPr>
        <w:t xml:space="preserve"> e </w:t>
      </w:r>
      <w:r w:rsidR="00E0524C" w:rsidRPr="00B33750">
        <w:rPr>
          <w:rFonts w:asciiTheme="minorHAnsi" w:hAnsiTheme="minorHAnsi" w:cstheme="minorHAnsi"/>
        </w:rPr>
        <w:t>cognome</w:t>
      </w:r>
      <w:r w:rsidR="007309D1" w:rsidRPr="00B33750">
        <w:rPr>
          <w:rFonts w:asciiTheme="minorHAnsi" w:hAnsiTheme="minorHAnsi" w:cstheme="minorHAnsi"/>
        </w:rPr>
        <w:t xml:space="preserve">         </w:t>
      </w:r>
      <w:r w:rsidR="0053739C" w:rsidRPr="00B33750">
        <w:rPr>
          <w:rFonts w:asciiTheme="minorHAnsi" w:hAnsiTheme="minorHAnsi" w:cstheme="minorHAnsi"/>
        </w:rPr>
        <w:t>prof./</w:t>
      </w:r>
      <w:r w:rsidRPr="00B33750">
        <w:rPr>
          <w:rFonts w:asciiTheme="minorHAnsi" w:hAnsiTheme="minorHAnsi" w:cstheme="minorHAnsi"/>
        </w:rPr>
        <w:t>prof.ssa-</w:t>
      </w:r>
      <w:r w:rsidR="0053739C" w:rsidRPr="00B33750">
        <w:rPr>
          <w:rFonts w:asciiTheme="minorHAnsi" w:hAnsiTheme="minorHAnsi" w:cstheme="minorHAnsi"/>
        </w:rPr>
        <w:t>dott.</w:t>
      </w:r>
      <w:r w:rsidRPr="00B33750">
        <w:rPr>
          <w:rFonts w:asciiTheme="minorHAnsi" w:hAnsiTheme="minorHAnsi" w:cstheme="minorHAnsi"/>
        </w:rPr>
        <w:t>/dott.ssa</w:t>
      </w:r>
      <w:r w:rsidR="0053739C" w:rsidRPr="00B33750">
        <w:rPr>
          <w:rFonts w:asciiTheme="minorHAnsi" w:hAnsiTheme="minorHAnsi" w:cstheme="minorHAnsi"/>
        </w:rPr>
        <w:t xml:space="preserve"> </w:t>
      </w:r>
      <w:r w:rsidR="00E0524C" w:rsidRPr="00B33750">
        <w:rPr>
          <w:rFonts w:asciiTheme="minorHAnsi" w:hAnsiTheme="minorHAnsi" w:cstheme="minorHAnsi"/>
        </w:rPr>
        <w:t>nome</w:t>
      </w:r>
      <w:r w:rsidR="0053739C" w:rsidRPr="00B33750">
        <w:rPr>
          <w:rFonts w:asciiTheme="minorHAnsi" w:hAnsiTheme="minorHAnsi" w:cstheme="minorHAnsi"/>
        </w:rPr>
        <w:t xml:space="preserve"> e</w:t>
      </w:r>
      <w:r w:rsidR="00E0524C" w:rsidRPr="00B33750">
        <w:rPr>
          <w:rFonts w:asciiTheme="minorHAnsi" w:hAnsiTheme="minorHAnsi" w:cstheme="minorHAnsi"/>
        </w:rPr>
        <w:t xml:space="preserve"> cognome</w:t>
      </w:r>
    </w:p>
    <w:p w:rsidR="00E0524C" w:rsidRPr="00B33750" w:rsidRDefault="00E0524C" w:rsidP="00E0524C">
      <w:pPr>
        <w:rPr>
          <w:rFonts w:asciiTheme="minorHAnsi" w:hAnsiTheme="minorHAnsi" w:cstheme="minorHAnsi"/>
        </w:rPr>
      </w:pPr>
    </w:p>
    <w:p w:rsidR="006869FC" w:rsidRPr="00B33750" w:rsidRDefault="006869FC" w:rsidP="00E56B4D">
      <w:pPr>
        <w:rPr>
          <w:rFonts w:asciiTheme="minorHAnsi" w:hAnsiTheme="minorHAnsi" w:cstheme="minorHAnsi"/>
        </w:rPr>
      </w:pPr>
    </w:p>
    <w:p w:rsidR="00C1464F" w:rsidRPr="00B33750" w:rsidRDefault="00C1464F">
      <w:pPr>
        <w:rPr>
          <w:rFonts w:asciiTheme="minorHAnsi" w:hAnsiTheme="minorHAnsi" w:cstheme="minorHAnsi"/>
        </w:rPr>
      </w:pPr>
    </w:p>
    <w:p w:rsidR="00060880" w:rsidRPr="00B33750" w:rsidRDefault="00060880">
      <w:pPr>
        <w:rPr>
          <w:rFonts w:asciiTheme="minorHAnsi" w:hAnsiTheme="minorHAnsi" w:cstheme="minorHAnsi"/>
        </w:rPr>
      </w:pPr>
    </w:p>
    <w:p w:rsidR="00060880" w:rsidRPr="00B33750" w:rsidRDefault="00060880">
      <w:pPr>
        <w:rPr>
          <w:rFonts w:asciiTheme="minorHAnsi" w:hAnsiTheme="minorHAnsi" w:cstheme="minorHAnsi"/>
        </w:rPr>
      </w:pPr>
    </w:p>
    <w:p w:rsidR="00060880" w:rsidRPr="00B33750" w:rsidRDefault="00060880">
      <w:pPr>
        <w:rPr>
          <w:rFonts w:asciiTheme="minorHAnsi" w:hAnsiTheme="minorHAnsi" w:cstheme="minorHAnsi"/>
        </w:rPr>
      </w:pPr>
    </w:p>
    <w:p w:rsidR="00E92F62" w:rsidRPr="00B33750" w:rsidRDefault="00E92F62">
      <w:pPr>
        <w:rPr>
          <w:rFonts w:asciiTheme="minorHAnsi" w:hAnsiTheme="minorHAnsi" w:cstheme="minorHAnsi"/>
        </w:rPr>
      </w:pPr>
    </w:p>
    <w:p w:rsidR="00060880" w:rsidRPr="00B33750" w:rsidRDefault="00060880">
      <w:pPr>
        <w:rPr>
          <w:rFonts w:asciiTheme="minorHAnsi" w:hAnsiTheme="minorHAnsi" w:cstheme="minorHAnsi"/>
        </w:rPr>
      </w:pPr>
    </w:p>
    <w:p w:rsidR="00060880" w:rsidRPr="00B33750" w:rsidRDefault="00060880">
      <w:pPr>
        <w:rPr>
          <w:rFonts w:asciiTheme="minorHAnsi" w:hAnsiTheme="minorHAnsi" w:cstheme="minorHAnsi"/>
        </w:rPr>
      </w:pPr>
    </w:p>
    <w:p w:rsidR="006869FC" w:rsidRPr="00B33750" w:rsidRDefault="006869FC">
      <w:pPr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AL</w:t>
      </w:r>
      <w:r w:rsidR="00A869E6" w:rsidRPr="00B33750">
        <w:rPr>
          <w:rFonts w:asciiTheme="minorHAnsi" w:hAnsiTheme="minorHAnsi" w:cstheme="minorHAnsi"/>
        </w:rPr>
        <w:t>L</w:t>
      </w:r>
      <w:r w:rsidRPr="00B33750">
        <w:rPr>
          <w:rFonts w:asciiTheme="minorHAnsi" w:hAnsiTheme="minorHAnsi" w:cstheme="minorHAnsi"/>
        </w:rPr>
        <w:t>EGATO: programma delle attività</w:t>
      </w:r>
    </w:p>
    <w:p w:rsidR="00A1722B" w:rsidRPr="00B33750" w:rsidRDefault="00A1722B">
      <w:pPr>
        <w:rPr>
          <w:rFonts w:asciiTheme="minorHAnsi" w:hAnsiTheme="minorHAnsi" w:cstheme="minorHAnsi"/>
        </w:rPr>
      </w:pPr>
    </w:p>
    <w:p w:rsidR="00A1722B" w:rsidRPr="00B33750" w:rsidRDefault="00A1722B">
      <w:pPr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060880" w:rsidRPr="00B33750" w:rsidRDefault="00060880" w:rsidP="00CF0C65">
      <w:pPr>
        <w:jc w:val="both"/>
        <w:rPr>
          <w:rFonts w:asciiTheme="minorHAnsi" w:hAnsiTheme="minorHAnsi" w:cstheme="minorHAnsi"/>
        </w:rPr>
      </w:pPr>
    </w:p>
    <w:p w:rsidR="00CF0C65" w:rsidRPr="00B33750" w:rsidRDefault="007536AE" w:rsidP="007536A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  <w:r w:rsidR="00641A36" w:rsidRPr="00B33750">
        <w:rPr>
          <w:rFonts w:asciiTheme="minorHAnsi" w:hAnsiTheme="minorHAnsi" w:cstheme="minorHAnsi"/>
        </w:rPr>
        <w:lastRenderedPageBreak/>
        <w:t>NOTE</w:t>
      </w:r>
      <w:r w:rsidR="00346C1F" w:rsidRPr="00B33750">
        <w:rPr>
          <w:rFonts w:asciiTheme="minorHAnsi" w:hAnsiTheme="minorHAnsi" w:cstheme="minorHAnsi"/>
        </w:rPr>
        <w:t xml:space="preserve"> </w:t>
      </w:r>
      <w:r w:rsidR="00767012" w:rsidRPr="00B33750">
        <w:rPr>
          <w:rFonts w:asciiTheme="minorHAnsi" w:hAnsiTheme="minorHAnsi" w:cstheme="minorHAnsi"/>
        </w:rPr>
        <w:t xml:space="preserve">GENERALI </w:t>
      </w:r>
      <w:r w:rsidR="00346C1F" w:rsidRPr="00B33750">
        <w:rPr>
          <w:rFonts w:asciiTheme="minorHAnsi" w:hAnsiTheme="minorHAnsi" w:cstheme="minorHAnsi"/>
        </w:rPr>
        <w:t>PER LA COMPIL</w:t>
      </w:r>
      <w:bookmarkStart w:id="0" w:name="_GoBack"/>
      <w:bookmarkEnd w:id="0"/>
      <w:r w:rsidR="00346C1F" w:rsidRPr="00B33750">
        <w:rPr>
          <w:rFonts w:asciiTheme="minorHAnsi" w:hAnsiTheme="minorHAnsi" w:cstheme="minorHAnsi"/>
        </w:rPr>
        <w:t>AZIONE</w:t>
      </w:r>
    </w:p>
    <w:p w:rsidR="00406AC8" w:rsidRPr="00B33750" w:rsidRDefault="00406AC8" w:rsidP="00757619">
      <w:pPr>
        <w:jc w:val="center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SI PREGA DI NON MODIFICARE IL MODULO, SIA NEI CONTENUTI CHE NELLA FORMA</w:t>
      </w:r>
    </w:p>
    <w:p w:rsidR="00727786" w:rsidRPr="00B33750" w:rsidRDefault="00727786">
      <w:pPr>
        <w:rPr>
          <w:rFonts w:asciiTheme="minorHAnsi" w:hAnsiTheme="minorHAnsi" w:cstheme="minorHAnsi"/>
        </w:rPr>
      </w:pPr>
    </w:p>
    <w:p w:rsidR="00AF4B2D" w:rsidRPr="00B33750" w:rsidRDefault="006309F8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precisare se </w:t>
      </w:r>
      <w:r w:rsidR="00AF4B2D" w:rsidRPr="00B33750">
        <w:rPr>
          <w:rFonts w:asciiTheme="minorHAnsi" w:hAnsiTheme="minorHAnsi" w:cstheme="minorHAnsi"/>
        </w:rPr>
        <w:t>a totale carico</w:t>
      </w:r>
      <w:r w:rsidRPr="00B33750">
        <w:rPr>
          <w:rFonts w:asciiTheme="minorHAnsi" w:hAnsiTheme="minorHAnsi" w:cstheme="minorHAnsi"/>
        </w:rPr>
        <w:t xml:space="preserve"> oppure c</w:t>
      </w:r>
      <w:r w:rsidR="00AF4B2D" w:rsidRPr="00B33750">
        <w:rPr>
          <w:rFonts w:asciiTheme="minorHAnsi" w:hAnsiTheme="minorHAnsi" w:cstheme="minorHAnsi"/>
        </w:rPr>
        <w:t>ofinanziato</w:t>
      </w:r>
      <w:r w:rsidR="005C3D9B" w:rsidRPr="00B33750">
        <w:rPr>
          <w:rFonts w:asciiTheme="minorHAnsi" w:hAnsiTheme="minorHAnsi" w:cstheme="minorHAnsi"/>
        </w:rPr>
        <w:t>.</w:t>
      </w:r>
    </w:p>
    <w:p w:rsidR="00AF4B2D" w:rsidRPr="00B33750" w:rsidRDefault="00AF4B2D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ogni primo del mese tranne</w:t>
      </w:r>
      <w:r w:rsidR="00215F0B" w:rsidRPr="00B33750">
        <w:rPr>
          <w:rFonts w:asciiTheme="minorHAnsi" w:hAnsiTheme="minorHAnsi" w:cstheme="minorHAnsi"/>
        </w:rPr>
        <w:t xml:space="preserve"> </w:t>
      </w:r>
      <w:r w:rsidRPr="00B33750">
        <w:rPr>
          <w:rFonts w:asciiTheme="minorHAnsi" w:hAnsiTheme="minorHAnsi" w:cstheme="minorHAnsi"/>
        </w:rPr>
        <w:t>il 1 agosto</w:t>
      </w:r>
      <w:r w:rsidR="005C3D9B" w:rsidRPr="00B33750">
        <w:rPr>
          <w:rFonts w:asciiTheme="minorHAnsi" w:hAnsiTheme="minorHAnsi" w:cstheme="minorHAnsi"/>
        </w:rPr>
        <w:t>.</w:t>
      </w:r>
    </w:p>
    <w:p w:rsidR="00305E85" w:rsidRPr="00B33750" w:rsidRDefault="00727786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a</w:t>
      </w:r>
      <w:r w:rsidR="00AF4B2D" w:rsidRPr="00B33750">
        <w:rPr>
          <w:rFonts w:asciiTheme="minorHAnsi" w:hAnsiTheme="minorHAnsi" w:cstheme="minorHAnsi"/>
        </w:rPr>
        <w:t>llega</w:t>
      </w:r>
      <w:r w:rsidR="00542EFC" w:rsidRPr="00B33750">
        <w:rPr>
          <w:rFonts w:asciiTheme="minorHAnsi" w:hAnsiTheme="minorHAnsi" w:cstheme="minorHAnsi"/>
        </w:rPr>
        <w:t xml:space="preserve">re il </w:t>
      </w:r>
      <w:r w:rsidR="00AF4B2D" w:rsidRPr="00B33750">
        <w:rPr>
          <w:rFonts w:asciiTheme="minorHAnsi" w:hAnsiTheme="minorHAnsi" w:cstheme="minorHAnsi"/>
        </w:rPr>
        <w:t>programma dell’attività in italiano e in inglese</w:t>
      </w:r>
      <w:r w:rsidR="009C66C7" w:rsidRPr="00B33750">
        <w:rPr>
          <w:rFonts w:asciiTheme="minorHAnsi" w:hAnsiTheme="minorHAnsi" w:cstheme="minorHAnsi"/>
        </w:rPr>
        <w:t xml:space="preserve">, </w:t>
      </w:r>
      <w:r w:rsidR="00AF4B2D" w:rsidRPr="00B33750">
        <w:rPr>
          <w:rFonts w:asciiTheme="minorHAnsi" w:hAnsiTheme="minorHAnsi" w:cstheme="minorHAnsi"/>
        </w:rPr>
        <w:t>per ma</w:t>
      </w:r>
      <w:r w:rsidR="0035166C" w:rsidRPr="00B33750">
        <w:rPr>
          <w:rFonts w:asciiTheme="minorHAnsi" w:hAnsiTheme="minorHAnsi" w:cstheme="minorHAnsi"/>
        </w:rPr>
        <w:t xml:space="preserve">ssimo </w:t>
      </w:r>
      <w:r w:rsidR="00AF4B2D" w:rsidRPr="00B33750">
        <w:rPr>
          <w:rFonts w:asciiTheme="minorHAnsi" w:hAnsiTheme="minorHAnsi" w:cstheme="minorHAnsi"/>
        </w:rPr>
        <w:t>1000 caratteri</w:t>
      </w:r>
      <w:r w:rsidR="00D62C65" w:rsidRPr="00B33750">
        <w:rPr>
          <w:rFonts w:asciiTheme="minorHAnsi" w:hAnsiTheme="minorHAnsi" w:cstheme="minorHAnsi"/>
        </w:rPr>
        <w:t xml:space="preserve"> ciascuno</w:t>
      </w:r>
      <w:r w:rsidR="00E829BB" w:rsidRPr="00B33750">
        <w:rPr>
          <w:rFonts w:asciiTheme="minorHAnsi" w:hAnsiTheme="minorHAnsi" w:cstheme="minorHAnsi"/>
        </w:rPr>
        <w:t xml:space="preserve"> per </w:t>
      </w:r>
      <w:r w:rsidR="004D0C68" w:rsidRPr="00B33750">
        <w:rPr>
          <w:rFonts w:asciiTheme="minorHAnsi" w:hAnsiTheme="minorHAnsi" w:cstheme="minorHAnsi"/>
        </w:rPr>
        <w:t xml:space="preserve">esigenze di </w:t>
      </w:r>
      <w:r w:rsidR="00E829BB" w:rsidRPr="00B33750">
        <w:rPr>
          <w:rFonts w:asciiTheme="minorHAnsi" w:hAnsiTheme="minorHAnsi" w:cstheme="minorHAnsi"/>
        </w:rPr>
        <w:t>pubblicità su</w:t>
      </w:r>
      <w:r w:rsidR="002D456F" w:rsidRPr="00B33750">
        <w:rPr>
          <w:rFonts w:asciiTheme="minorHAnsi" w:hAnsiTheme="minorHAnsi" w:cstheme="minorHAnsi"/>
        </w:rPr>
        <w:t>l</w:t>
      </w:r>
      <w:r w:rsidR="004D0C68" w:rsidRPr="00B33750">
        <w:rPr>
          <w:rFonts w:asciiTheme="minorHAnsi" w:hAnsiTheme="minorHAnsi" w:cstheme="minorHAnsi"/>
        </w:rPr>
        <w:t xml:space="preserve"> portale bandi del </w:t>
      </w:r>
      <w:r w:rsidR="00E829BB" w:rsidRPr="00B33750">
        <w:rPr>
          <w:rFonts w:asciiTheme="minorHAnsi" w:hAnsiTheme="minorHAnsi" w:cstheme="minorHAnsi"/>
        </w:rPr>
        <w:t>MIUR</w:t>
      </w:r>
      <w:r w:rsidR="009C66C7" w:rsidRPr="00B33750">
        <w:rPr>
          <w:rFonts w:asciiTheme="minorHAnsi" w:hAnsiTheme="minorHAnsi" w:cstheme="minorHAnsi"/>
        </w:rPr>
        <w:t xml:space="preserve"> (</w:t>
      </w:r>
      <w:r w:rsidR="004D0C68" w:rsidRPr="00B33750">
        <w:rPr>
          <w:rFonts w:asciiTheme="minorHAnsi" w:hAnsiTheme="minorHAnsi" w:cstheme="minorHAnsi"/>
        </w:rPr>
        <w:t xml:space="preserve">e </w:t>
      </w:r>
      <w:r w:rsidR="009C66C7" w:rsidRPr="00B33750">
        <w:rPr>
          <w:rFonts w:asciiTheme="minorHAnsi" w:hAnsiTheme="minorHAnsi" w:cstheme="minorHAnsi"/>
        </w:rPr>
        <w:t xml:space="preserve">da questo al </w:t>
      </w:r>
      <w:r w:rsidR="004D0C68" w:rsidRPr="00B33750">
        <w:rPr>
          <w:rFonts w:asciiTheme="minorHAnsi" w:hAnsiTheme="minorHAnsi" w:cstheme="minorHAnsi"/>
        </w:rPr>
        <w:t>portale EURAXESS dell’Unione Europea)</w:t>
      </w:r>
      <w:r w:rsidR="00E829BB" w:rsidRPr="00B33750">
        <w:rPr>
          <w:rFonts w:asciiTheme="minorHAnsi" w:hAnsiTheme="minorHAnsi" w:cstheme="minorHAnsi"/>
        </w:rPr>
        <w:t>,</w:t>
      </w:r>
      <w:r w:rsidR="00542EFC" w:rsidRPr="00B33750">
        <w:rPr>
          <w:rFonts w:asciiTheme="minorHAnsi" w:hAnsiTheme="minorHAnsi" w:cstheme="minorHAnsi"/>
        </w:rPr>
        <w:t xml:space="preserve"> </w:t>
      </w:r>
      <w:r w:rsidR="00A80447" w:rsidRPr="00B33750">
        <w:rPr>
          <w:rFonts w:asciiTheme="minorHAnsi" w:hAnsiTheme="minorHAnsi" w:cstheme="minorHAnsi"/>
        </w:rPr>
        <w:t>utilizzando l</w:t>
      </w:r>
      <w:r w:rsidR="0004488D" w:rsidRPr="00B33750">
        <w:rPr>
          <w:rFonts w:asciiTheme="minorHAnsi" w:hAnsiTheme="minorHAnsi" w:cstheme="minorHAnsi"/>
        </w:rPr>
        <w:t>o schema allegato</w:t>
      </w:r>
      <w:r w:rsidR="00A80447" w:rsidRPr="00B33750">
        <w:rPr>
          <w:rFonts w:asciiTheme="minorHAnsi" w:hAnsiTheme="minorHAnsi" w:cstheme="minorHAnsi"/>
        </w:rPr>
        <w:t>,</w:t>
      </w:r>
      <w:r w:rsidR="00D61F55" w:rsidRPr="00B33750">
        <w:rPr>
          <w:rFonts w:asciiTheme="minorHAnsi" w:hAnsiTheme="minorHAnsi" w:cstheme="minorHAnsi"/>
        </w:rPr>
        <w:t xml:space="preserve"> firmato,</w:t>
      </w:r>
      <w:r w:rsidR="00A80447" w:rsidRPr="00B33750">
        <w:rPr>
          <w:rFonts w:asciiTheme="minorHAnsi" w:hAnsiTheme="minorHAnsi" w:cstheme="minorHAnsi"/>
        </w:rPr>
        <w:t xml:space="preserve"> </w:t>
      </w:r>
      <w:r w:rsidR="00542EFC" w:rsidRPr="00B33750">
        <w:rPr>
          <w:rFonts w:asciiTheme="minorHAnsi" w:hAnsiTheme="minorHAnsi" w:cstheme="minorHAnsi"/>
        </w:rPr>
        <w:t xml:space="preserve">in </w:t>
      </w:r>
      <w:r w:rsidR="00E829BB" w:rsidRPr="00B33750">
        <w:rPr>
          <w:rFonts w:asciiTheme="minorHAnsi" w:hAnsiTheme="minorHAnsi" w:cstheme="minorHAnsi"/>
        </w:rPr>
        <w:t xml:space="preserve">file </w:t>
      </w:r>
      <w:r w:rsidR="00A80447" w:rsidRPr="00B33750">
        <w:rPr>
          <w:rFonts w:asciiTheme="minorHAnsi" w:hAnsiTheme="minorHAnsi" w:cstheme="minorHAnsi"/>
        </w:rPr>
        <w:t xml:space="preserve">formato </w:t>
      </w:r>
      <w:r w:rsidR="00E829BB" w:rsidRPr="00B33750">
        <w:rPr>
          <w:rFonts w:asciiTheme="minorHAnsi" w:hAnsiTheme="minorHAnsi" w:cstheme="minorHAnsi"/>
        </w:rPr>
        <w:t>.</w:t>
      </w:r>
      <w:r w:rsidR="00542EFC" w:rsidRPr="00B33750">
        <w:rPr>
          <w:rFonts w:asciiTheme="minorHAnsi" w:hAnsiTheme="minorHAnsi" w:cstheme="minorHAnsi"/>
        </w:rPr>
        <w:t>doc</w:t>
      </w:r>
      <w:r w:rsidR="001A7488" w:rsidRPr="00B33750">
        <w:rPr>
          <w:rFonts w:asciiTheme="minorHAnsi" w:hAnsiTheme="minorHAnsi" w:cstheme="minorHAnsi"/>
        </w:rPr>
        <w:t>.</w:t>
      </w:r>
    </w:p>
    <w:p w:rsidR="00305E85" w:rsidRPr="00B33750" w:rsidRDefault="00305E85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SSD di referenza assegnato al Dipartimento che attiva l’assegno</w:t>
      </w:r>
      <w:r w:rsidR="00727786" w:rsidRPr="00B33750">
        <w:rPr>
          <w:rFonts w:asciiTheme="minorHAnsi" w:hAnsiTheme="minorHAnsi" w:cstheme="minorHAnsi"/>
        </w:rPr>
        <w:t xml:space="preserve"> di ricerca.</w:t>
      </w:r>
    </w:p>
    <w:p w:rsidR="00BB5FEF" w:rsidRPr="00B33750" w:rsidRDefault="00BB5FEF" w:rsidP="00BB5FE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vedi </w:t>
      </w:r>
      <w:r w:rsidR="0035166C" w:rsidRPr="00B33750">
        <w:rPr>
          <w:rFonts w:asciiTheme="minorHAnsi" w:hAnsiTheme="minorHAnsi" w:cstheme="minorHAnsi"/>
        </w:rPr>
        <w:t xml:space="preserve">tabella </w:t>
      </w:r>
      <w:r w:rsidRPr="00B33750">
        <w:rPr>
          <w:rFonts w:asciiTheme="minorHAnsi" w:hAnsiTheme="minorHAnsi" w:cstheme="minorHAnsi"/>
        </w:rPr>
        <w:t>allegata al presente modulo</w:t>
      </w:r>
      <w:r w:rsidR="0035166C" w:rsidRPr="00B33750">
        <w:rPr>
          <w:rFonts w:asciiTheme="minorHAnsi" w:hAnsiTheme="minorHAnsi" w:cstheme="minorHAnsi"/>
        </w:rPr>
        <w:t>.</w:t>
      </w:r>
    </w:p>
    <w:p w:rsidR="00D95295" w:rsidRPr="00B33750" w:rsidRDefault="00D95295" w:rsidP="00BB5FEF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indicare una delle </w:t>
      </w:r>
      <w:r w:rsidR="007309D1" w:rsidRPr="00B33750">
        <w:rPr>
          <w:rFonts w:asciiTheme="minorHAnsi" w:hAnsiTheme="minorHAnsi" w:cstheme="minorHAnsi"/>
        </w:rPr>
        <w:t xml:space="preserve">due </w:t>
      </w:r>
      <w:r w:rsidRPr="00B33750">
        <w:rPr>
          <w:rFonts w:asciiTheme="minorHAnsi" w:hAnsiTheme="minorHAnsi" w:cstheme="minorHAnsi"/>
        </w:rPr>
        <w:t>seguenti opzioni:</w:t>
      </w:r>
    </w:p>
    <w:p w:rsidR="00051744" w:rsidRPr="00B33750" w:rsidRDefault="009A2821" w:rsidP="00051744">
      <w:pPr>
        <w:numPr>
          <w:ilvl w:val="0"/>
          <w:numId w:val="4"/>
        </w:numPr>
        <w:jc w:val="both"/>
        <w:rPr>
          <w:rFonts w:asciiTheme="minorHAnsi" w:hAnsiTheme="minorHAnsi" w:cstheme="minorHAnsi"/>
          <w:kern w:val="2"/>
        </w:rPr>
      </w:pPr>
      <w:r w:rsidRPr="00B33750">
        <w:rPr>
          <w:rFonts w:asciiTheme="minorHAnsi" w:hAnsiTheme="minorHAnsi" w:cstheme="minorHAnsi"/>
        </w:rPr>
        <w:t xml:space="preserve">Laurea </w:t>
      </w:r>
      <w:r w:rsidR="009C336C" w:rsidRPr="00B33750">
        <w:rPr>
          <w:rFonts w:asciiTheme="minorHAnsi" w:hAnsiTheme="minorHAnsi" w:cstheme="minorHAnsi"/>
        </w:rPr>
        <w:t>M</w:t>
      </w:r>
      <w:r w:rsidRPr="00B33750">
        <w:rPr>
          <w:rFonts w:asciiTheme="minorHAnsi" w:hAnsiTheme="minorHAnsi" w:cstheme="minorHAnsi"/>
        </w:rPr>
        <w:t>agistrale</w:t>
      </w:r>
      <w:r w:rsidR="004C5F7D" w:rsidRPr="00B33750">
        <w:rPr>
          <w:rFonts w:asciiTheme="minorHAnsi" w:hAnsiTheme="minorHAnsi" w:cstheme="minorHAnsi"/>
        </w:rPr>
        <w:t xml:space="preserve"> </w:t>
      </w:r>
      <w:r w:rsidR="007309D1" w:rsidRPr="00B33750">
        <w:rPr>
          <w:rFonts w:asciiTheme="minorHAnsi" w:hAnsiTheme="minorHAnsi" w:cstheme="minorHAnsi"/>
        </w:rPr>
        <w:t>in … (</w:t>
      </w:r>
      <w:r w:rsidR="004C5F7D" w:rsidRPr="00B33750">
        <w:rPr>
          <w:rFonts w:asciiTheme="minorHAnsi" w:hAnsiTheme="minorHAnsi" w:cstheme="minorHAnsi"/>
        </w:rPr>
        <w:t xml:space="preserve">SPECIFICARE LA DENOMINAZIONE DELLA LAUREA </w:t>
      </w:r>
      <w:r w:rsidR="007309D1" w:rsidRPr="00B33750">
        <w:rPr>
          <w:rFonts w:asciiTheme="minorHAnsi" w:hAnsiTheme="minorHAnsi" w:cstheme="minorHAnsi"/>
        </w:rPr>
        <w:t>RICHIESTA, ai sensi del D.M. 270/2004</w:t>
      </w:r>
      <w:r w:rsidR="007309D1" w:rsidRPr="00B33750">
        <w:rPr>
          <w:rFonts w:asciiTheme="minorHAnsi" w:hAnsiTheme="minorHAnsi" w:cstheme="minorHAnsi"/>
          <w:kern w:val="2"/>
        </w:rPr>
        <w:t xml:space="preserve"> </w:t>
      </w:r>
      <w:r w:rsidR="007309D1" w:rsidRPr="00B33750">
        <w:rPr>
          <w:rFonts w:asciiTheme="minorHAnsi" w:hAnsiTheme="minorHAnsi" w:cstheme="minorHAnsi"/>
        </w:rPr>
        <w:t xml:space="preserve">e successive modificazioni e integrazioni, </w:t>
      </w:r>
      <w:r w:rsidR="004C5F7D" w:rsidRPr="00B33750">
        <w:rPr>
          <w:rFonts w:asciiTheme="minorHAnsi" w:hAnsiTheme="minorHAnsi" w:cstheme="minorHAnsi"/>
        </w:rPr>
        <w:t>che si prega di verificare al seguente link:</w:t>
      </w:r>
      <w:r w:rsidR="004C5F7D" w:rsidRPr="00B33750">
        <w:rPr>
          <w:rFonts w:asciiTheme="minorHAnsi" w:hAnsiTheme="minorHAnsi" w:cstheme="minorHAnsi"/>
          <w:kern w:val="2"/>
        </w:rPr>
        <w:t xml:space="preserve"> </w:t>
      </w:r>
    </w:p>
    <w:p w:rsidR="009A2821" w:rsidRPr="00B33750" w:rsidRDefault="004C5F7D" w:rsidP="007309D1">
      <w:pPr>
        <w:ind w:left="1800"/>
        <w:jc w:val="both"/>
        <w:rPr>
          <w:rFonts w:asciiTheme="minorHAnsi" w:hAnsiTheme="minorHAnsi" w:cstheme="minorHAnsi"/>
        </w:rPr>
      </w:pPr>
      <w:hyperlink r:id="rId8" w:history="1">
        <w:r w:rsidRPr="00B33750">
          <w:rPr>
            <w:rStyle w:val="Collegamentoipertestuale"/>
            <w:rFonts w:asciiTheme="minorHAnsi" w:hAnsiTheme="minorHAnsi" w:cstheme="minorHAnsi"/>
          </w:rPr>
          <w:t>https://w</w:t>
        </w:r>
        <w:r w:rsidRPr="00B33750">
          <w:rPr>
            <w:rStyle w:val="Collegamentoipertestuale"/>
            <w:rFonts w:asciiTheme="minorHAnsi" w:hAnsiTheme="minorHAnsi" w:cstheme="minorHAnsi"/>
          </w:rPr>
          <w:t>w</w:t>
        </w:r>
        <w:r w:rsidRPr="00B33750">
          <w:rPr>
            <w:rStyle w:val="Collegamentoipertestuale"/>
            <w:rFonts w:asciiTheme="minorHAnsi" w:hAnsiTheme="minorHAnsi" w:cstheme="minorHAnsi"/>
          </w:rPr>
          <w:t>w.da</w:t>
        </w:r>
        <w:r w:rsidRPr="00B33750">
          <w:rPr>
            <w:rStyle w:val="Collegamentoipertestuale"/>
            <w:rFonts w:asciiTheme="minorHAnsi" w:hAnsiTheme="minorHAnsi" w:cstheme="minorHAnsi"/>
          </w:rPr>
          <w:t>g</w:t>
        </w:r>
        <w:r w:rsidRPr="00B33750">
          <w:rPr>
            <w:rStyle w:val="Collegamentoipertestuale"/>
            <w:rFonts w:asciiTheme="minorHAnsi" w:hAnsiTheme="minorHAnsi" w:cstheme="minorHAnsi"/>
          </w:rPr>
          <w:t>ri.unifi.it/upload/sub/ricerca/BdR/Equip-Estratto_GU_23-2009.pdf</w:t>
        </w:r>
      </w:hyperlink>
      <w:r w:rsidR="00051744" w:rsidRPr="00B33750">
        <w:rPr>
          <w:rFonts w:asciiTheme="minorHAnsi" w:hAnsiTheme="minorHAnsi" w:cstheme="minorHAnsi"/>
        </w:rPr>
        <w:t>)</w:t>
      </w:r>
      <w:r w:rsidR="007309D1" w:rsidRPr="00B33750">
        <w:rPr>
          <w:rFonts w:asciiTheme="minorHAnsi" w:hAnsiTheme="minorHAnsi" w:cstheme="minorHAnsi"/>
        </w:rPr>
        <w:t xml:space="preserve"> </w:t>
      </w:r>
      <w:r w:rsidR="009C336C" w:rsidRPr="00B33750">
        <w:rPr>
          <w:rFonts w:asciiTheme="minorHAnsi" w:hAnsiTheme="minorHAnsi" w:cstheme="minorHAnsi"/>
        </w:rPr>
        <w:t>ed equipollenti</w:t>
      </w:r>
      <w:r w:rsidRPr="00B33750">
        <w:rPr>
          <w:rFonts w:asciiTheme="minorHAnsi" w:hAnsiTheme="minorHAnsi" w:cstheme="minorHAnsi"/>
        </w:rPr>
        <w:t xml:space="preserve">, </w:t>
      </w:r>
      <w:r w:rsidR="009A2821" w:rsidRPr="00B33750">
        <w:rPr>
          <w:rFonts w:asciiTheme="minorHAnsi" w:hAnsiTheme="minorHAnsi" w:cstheme="minorHAnsi"/>
        </w:rPr>
        <w:t>o titolo equivalente conseguito all’estero;</w:t>
      </w:r>
      <w:r w:rsidR="00C80F93" w:rsidRPr="00B33750">
        <w:rPr>
          <w:rFonts w:asciiTheme="minorHAnsi" w:hAnsiTheme="minorHAnsi" w:cstheme="minorHAnsi"/>
        </w:rPr>
        <w:t xml:space="preserve"> curriculum scientifico-professionale idoneo allo svolgimento della </w:t>
      </w:r>
      <w:r w:rsidR="005650E8" w:rsidRPr="00B33750">
        <w:rPr>
          <w:rFonts w:asciiTheme="minorHAnsi" w:hAnsiTheme="minorHAnsi" w:cstheme="minorHAnsi"/>
        </w:rPr>
        <w:t xml:space="preserve">specifica attività di </w:t>
      </w:r>
      <w:r w:rsidR="00C80F93" w:rsidRPr="00B33750">
        <w:rPr>
          <w:rFonts w:asciiTheme="minorHAnsi" w:hAnsiTheme="minorHAnsi" w:cstheme="minorHAnsi"/>
        </w:rPr>
        <w:t>ricerca;</w:t>
      </w:r>
    </w:p>
    <w:p w:rsidR="009A2821" w:rsidRPr="00B33750" w:rsidRDefault="00D95295" w:rsidP="00CA03E6">
      <w:pPr>
        <w:numPr>
          <w:ilvl w:val="0"/>
          <w:numId w:val="4"/>
        </w:numPr>
        <w:jc w:val="both"/>
        <w:rPr>
          <w:rFonts w:asciiTheme="minorHAnsi" w:hAnsiTheme="minorHAnsi" w:cstheme="minorHAnsi"/>
          <w:iCs/>
        </w:rPr>
      </w:pPr>
      <w:r w:rsidRPr="00B33750">
        <w:rPr>
          <w:rFonts w:asciiTheme="minorHAnsi" w:hAnsiTheme="minorHAnsi" w:cstheme="minorHAnsi"/>
          <w:iCs/>
        </w:rPr>
        <w:t>Dottorato di ricerca</w:t>
      </w:r>
      <w:r w:rsidR="009A2821" w:rsidRPr="00B33750">
        <w:rPr>
          <w:rFonts w:asciiTheme="minorHAnsi" w:hAnsiTheme="minorHAnsi" w:cstheme="minorHAnsi"/>
          <w:iCs/>
        </w:rPr>
        <w:t xml:space="preserve"> in materie inerenti la ricerca, </w:t>
      </w:r>
      <w:r w:rsidRPr="00B33750">
        <w:rPr>
          <w:rFonts w:asciiTheme="minorHAnsi" w:hAnsiTheme="minorHAnsi" w:cstheme="minorHAnsi"/>
          <w:iCs/>
        </w:rPr>
        <w:t>o titolo eq</w:t>
      </w:r>
      <w:r w:rsidR="00C80F93" w:rsidRPr="00B33750">
        <w:rPr>
          <w:rFonts w:asciiTheme="minorHAnsi" w:hAnsiTheme="minorHAnsi" w:cstheme="minorHAnsi"/>
          <w:iCs/>
        </w:rPr>
        <w:t xml:space="preserve">uivalente conseguito all’estero; </w:t>
      </w:r>
      <w:r w:rsidR="007309D1" w:rsidRPr="00B33750">
        <w:rPr>
          <w:rFonts w:asciiTheme="minorHAnsi" w:hAnsiTheme="minorHAnsi" w:cstheme="minorHAnsi"/>
          <w:iCs/>
        </w:rPr>
        <w:t>è</w:t>
      </w:r>
      <w:r w:rsidR="007309D1" w:rsidRPr="00B33750">
        <w:rPr>
          <w:rFonts w:asciiTheme="minorHAnsi" w:hAnsiTheme="minorHAnsi" w:cstheme="minorHAnsi"/>
        </w:rPr>
        <w:t xml:space="preserve"> possibile specificare la denominazione della Laurea Magistrale richiesta (vedi punto precedente); </w:t>
      </w:r>
      <w:r w:rsidR="00C80F93" w:rsidRPr="00B33750">
        <w:rPr>
          <w:rFonts w:asciiTheme="minorHAnsi" w:hAnsiTheme="minorHAnsi" w:cstheme="minorHAnsi"/>
          <w:iCs/>
        </w:rPr>
        <w:t>c</w:t>
      </w:r>
      <w:r w:rsidR="00C80F93" w:rsidRPr="00B33750">
        <w:rPr>
          <w:rFonts w:asciiTheme="minorHAnsi" w:hAnsiTheme="minorHAnsi" w:cstheme="minorHAnsi"/>
        </w:rPr>
        <w:t xml:space="preserve">urriculum scientifico-professionale idoneo allo svolgimento della </w:t>
      </w:r>
      <w:r w:rsidR="00BF3D4A" w:rsidRPr="00B33750">
        <w:rPr>
          <w:rFonts w:asciiTheme="minorHAnsi" w:hAnsiTheme="minorHAnsi" w:cstheme="minorHAnsi"/>
        </w:rPr>
        <w:t xml:space="preserve">specifica attività di </w:t>
      </w:r>
      <w:r w:rsidR="00C80F93" w:rsidRPr="00B33750">
        <w:rPr>
          <w:rFonts w:asciiTheme="minorHAnsi" w:hAnsiTheme="minorHAnsi" w:cstheme="minorHAnsi"/>
        </w:rPr>
        <w:t>ricerca</w:t>
      </w:r>
      <w:r w:rsidR="00D00C27" w:rsidRPr="00B33750">
        <w:rPr>
          <w:rFonts w:asciiTheme="minorHAnsi" w:hAnsiTheme="minorHAnsi" w:cstheme="minorHAnsi"/>
        </w:rPr>
        <w:t>.</w:t>
      </w:r>
      <w:r w:rsidR="007309D1" w:rsidRPr="00B33750">
        <w:rPr>
          <w:rFonts w:asciiTheme="minorHAnsi" w:hAnsiTheme="minorHAnsi" w:cstheme="minorHAnsi"/>
        </w:rPr>
        <w:t xml:space="preserve"> </w:t>
      </w:r>
      <w:r w:rsidR="000738A9" w:rsidRPr="00B33750">
        <w:rPr>
          <w:rFonts w:asciiTheme="minorHAnsi" w:hAnsiTheme="minorHAnsi" w:cstheme="minorHAnsi"/>
        </w:rPr>
        <w:t xml:space="preserve">Precisare se il bando deve essere solo in italiano oppure in italiano e in inglese; la segreteria </w:t>
      </w:r>
      <w:r w:rsidR="00BC0620" w:rsidRPr="00B33750">
        <w:rPr>
          <w:rFonts w:asciiTheme="minorHAnsi" w:hAnsiTheme="minorHAnsi" w:cstheme="minorHAnsi"/>
        </w:rPr>
        <w:t>provvederà a chiedere al responsabile scientifico le notizie necessarie per l’emissione del bando in lingua inglese.</w:t>
      </w:r>
    </w:p>
    <w:p w:rsidR="00BC0620" w:rsidRPr="00B33750" w:rsidRDefault="0035166C" w:rsidP="00CA03E6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B33750">
        <w:rPr>
          <w:rFonts w:asciiTheme="minorHAnsi" w:hAnsiTheme="minorHAnsi" w:cstheme="minorHAnsi"/>
          <w:color w:val="000000"/>
        </w:rPr>
        <w:t xml:space="preserve">E’ </w:t>
      </w:r>
      <w:r w:rsidR="00BC0620" w:rsidRPr="00B33750">
        <w:rPr>
          <w:rFonts w:asciiTheme="minorHAnsi" w:hAnsiTheme="minorHAnsi" w:cstheme="minorHAnsi"/>
          <w:color w:val="000000"/>
        </w:rPr>
        <w:t>possibile esplicitare se necessaria la conoscenza della lingua italiana o di lingue straniere, precisandone il livello</w:t>
      </w:r>
      <w:r w:rsidR="00190CF8" w:rsidRPr="00B33750">
        <w:rPr>
          <w:rFonts w:asciiTheme="minorHAnsi" w:hAnsiTheme="minorHAnsi" w:cstheme="minorHAnsi"/>
          <w:color w:val="000000"/>
        </w:rPr>
        <w:t xml:space="preserve"> di conoscenza secondo il “Quadro europeo comune di riferimento per le lingue”.</w:t>
      </w:r>
    </w:p>
    <w:p w:rsidR="00AE0C38" w:rsidRPr="00B33750" w:rsidRDefault="00AE0C38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da uno a tre anni</w:t>
      </w:r>
      <w:r w:rsidR="00FE4788" w:rsidRPr="00B33750">
        <w:rPr>
          <w:rFonts w:asciiTheme="minorHAnsi" w:hAnsiTheme="minorHAnsi" w:cstheme="minorHAnsi"/>
        </w:rPr>
        <w:t xml:space="preserve"> (</w:t>
      </w:r>
      <w:r w:rsidR="00CA03E6" w:rsidRPr="00B33750">
        <w:rPr>
          <w:rFonts w:asciiTheme="minorHAnsi" w:hAnsiTheme="minorHAnsi" w:cstheme="minorHAnsi"/>
        </w:rPr>
        <w:t>periodo massimo per l’assegnista 6 anni</w:t>
      </w:r>
      <w:r w:rsidR="00FE4788" w:rsidRPr="00B33750">
        <w:rPr>
          <w:rFonts w:asciiTheme="minorHAnsi" w:hAnsiTheme="minorHAnsi" w:cstheme="minorHAnsi"/>
        </w:rPr>
        <w:t>)</w:t>
      </w:r>
      <w:r w:rsidR="005C3D9B" w:rsidRPr="00B33750">
        <w:rPr>
          <w:rFonts w:asciiTheme="minorHAnsi" w:hAnsiTheme="minorHAnsi" w:cstheme="minorHAnsi"/>
        </w:rPr>
        <w:t>.</w:t>
      </w:r>
    </w:p>
    <w:p w:rsidR="00AE0C38" w:rsidRPr="00B33750" w:rsidRDefault="00AE0C38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</w:rPr>
        <w:t>da 2</w:t>
      </w:r>
      <w:r w:rsidR="003D6900" w:rsidRPr="00B33750">
        <w:rPr>
          <w:rFonts w:asciiTheme="minorHAnsi" w:hAnsiTheme="minorHAnsi" w:cstheme="minorHAnsi"/>
          <w:bCs/>
        </w:rPr>
        <w:t>3</w:t>
      </w:r>
      <w:r w:rsidR="00CF2C0E" w:rsidRPr="00B33750">
        <w:rPr>
          <w:rFonts w:asciiTheme="minorHAnsi" w:hAnsiTheme="minorHAnsi" w:cstheme="minorHAnsi"/>
          <w:bCs/>
        </w:rPr>
        <w:t>.</w:t>
      </w:r>
      <w:r w:rsidR="00C27087" w:rsidRPr="00B33750">
        <w:rPr>
          <w:rFonts w:asciiTheme="minorHAnsi" w:hAnsiTheme="minorHAnsi" w:cstheme="minorHAnsi"/>
          <w:bCs/>
        </w:rPr>
        <w:t>786</w:t>
      </w:r>
      <w:r w:rsidR="005451B1" w:rsidRPr="00B33750">
        <w:rPr>
          <w:rFonts w:asciiTheme="minorHAnsi" w:hAnsiTheme="minorHAnsi" w:cstheme="minorHAnsi"/>
          <w:bCs/>
        </w:rPr>
        <w:t>,76</w:t>
      </w:r>
      <w:r w:rsidR="00145801" w:rsidRPr="00B33750">
        <w:rPr>
          <w:rFonts w:asciiTheme="minorHAnsi" w:hAnsiTheme="minorHAnsi" w:cstheme="minorHAnsi"/>
          <w:bCs/>
        </w:rPr>
        <w:t xml:space="preserve">= </w:t>
      </w:r>
      <w:r w:rsidR="00727786" w:rsidRPr="00B33750">
        <w:rPr>
          <w:rFonts w:asciiTheme="minorHAnsi" w:hAnsiTheme="minorHAnsi" w:cstheme="minorHAnsi"/>
          <w:bCs/>
        </w:rPr>
        <w:t xml:space="preserve">euro </w:t>
      </w:r>
      <w:r w:rsidRPr="00B33750">
        <w:rPr>
          <w:rFonts w:asciiTheme="minorHAnsi" w:hAnsiTheme="minorHAnsi" w:cstheme="minorHAnsi"/>
          <w:bCs/>
        </w:rPr>
        <w:t xml:space="preserve">a </w:t>
      </w:r>
      <w:r w:rsidR="003D6900" w:rsidRPr="00B33750">
        <w:rPr>
          <w:rFonts w:asciiTheme="minorHAnsi" w:hAnsiTheme="minorHAnsi" w:cstheme="minorHAnsi"/>
          <w:bCs/>
        </w:rPr>
        <w:t>30.</w:t>
      </w:r>
      <w:r w:rsidR="00AB0E8A" w:rsidRPr="00B33750">
        <w:rPr>
          <w:rFonts w:asciiTheme="minorHAnsi" w:hAnsiTheme="minorHAnsi" w:cstheme="minorHAnsi"/>
          <w:bCs/>
        </w:rPr>
        <w:t>922,20</w:t>
      </w:r>
      <w:r w:rsidR="00CF2C0E" w:rsidRPr="00B33750">
        <w:rPr>
          <w:rFonts w:asciiTheme="minorHAnsi" w:hAnsiTheme="minorHAnsi" w:cstheme="minorHAnsi"/>
          <w:bCs/>
        </w:rPr>
        <w:t>=</w:t>
      </w:r>
      <w:r w:rsidR="005122CB" w:rsidRPr="00B33750">
        <w:rPr>
          <w:rFonts w:asciiTheme="minorHAnsi" w:hAnsiTheme="minorHAnsi" w:cstheme="minorHAnsi"/>
          <w:bCs/>
        </w:rPr>
        <w:t xml:space="preserve"> euro; se il costo è superiore al minimo occorre che il requisito di ammissione sia il dottorato di ri</w:t>
      </w:r>
      <w:r w:rsidR="00E0524C" w:rsidRPr="00B33750">
        <w:rPr>
          <w:rFonts w:asciiTheme="minorHAnsi" w:hAnsiTheme="minorHAnsi" w:cstheme="minorHAnsi"/>
          <w:bCs/>
        </w:rPr>
        <w:t>c</w:t>
      </w:r>
      <w:r w:rsidR="005122CB" w:rsidRPr="00B33750">
        <w:rPr>
          <w:rFonts w:asciiTheme="minorHAnsi" w:hAnsiTheme="minorHAnsi" w:cstheme="minorHAnsi"/>
          <w:bCs/>
        </w:rPr>
        <w:t>erca.</w:t>
      </w:r>
    </w:p>
    <w:p w:rsidR="00E82F8C" w:rsidRPr="00B33750" w:rsidRDefault="005C3D9B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</w:rPr>
        <w:t>verificare con il Servizio Ricerca l’imputabilità ai fini della rendicontazione</w:t>
      </w:r>
      <w:r w:rsidR="002B07A8" w:rsidRPr="00B33750">
        <w:rPr>
          <w:rFonts w:asciiTheme="minorHAnsi" w:hAnsiTheme="minorHAnsi" w:cstheme="minorHAnsi"/>
          <w:bCs/>
        </w:rPr>
        <w:t xml:space="preserve"> (voce di costo e durata) e </w:t>
      </w:r>
      <w:r w:rsidR="002B07A8" w:rsidRPr="00B33750">
        <w:rPr>
          <w:rFonts w:asciiTheme="minorHAnsi" w:hAnsiTheme="minorHAnsi" w:cstheme="minorHAnsi"/>
        </w:rPr>
        <w:t>la disponibilità in bilancio della somma necessaria</w:t>
      </w:r>
      <w:r w:rsidR="009F5102" w:rsidRPr="00B33750">
        <w:rPr>
          <w:rFonts w:asciiTheme="minorHAnsi" w:hAnsiTheme="minorHAnsi" w:cstheme="minorHAnsi"/>
        </w:rPr>
        <w:t xml:space="preserve"> e </w:t>
      </w:r>
      <w:r w:rsidR="00601D40" w:rsidRPr="00B33750">
        <w:rPr>
          <w:rFonts w:asciiTheme="minorHAnsi" w:hAnsiTheme="minorHAnsi" w:cstheme="minorHAnsi"/>
        </w:rPr>
        <w:t>r</w:t>
      </w:r>
      <w:r w:rsidR="00421593" w:rsidRPr="00B33750">
        <w:rPr>
          <w:rFonts w:asciiTheme="minorHAnsi" w:hAnsiTheme="minorHAnsi" w:cstheme="minorHAnsi"/>
        </w:rPr>
        <w:t>iportare</w:t>
      </w:r>
      <w:r w:rsidR="00901EAB" w:rsidRPr="00B33750">
        <w:rPr>
          <w:rFonts w:asciiTheme="minorHAnsi" w:hAnsiTheme="minorHAnsi" w:cstheme="minorHAnsi"/>
        </w:rPr>
        <w:t>:</w:t>
      </w:r>
      <w:r w:rsidR="00421593" w:rsidRPr="00B33750">
        <w:rPr>
          <w:rFonts w:asciiTheme="minorHAnsi" w:hAnsiTheme="minorHAnsi" w:cstheme="minorHAnsi"/>
        </w:rPr>
        <w:t xml:space="preserve"> </w:t>
      </w:r>
      <w:r w:rsidR="00CE0860" w:rsidRPr="00B33750">
        <w:rPr>
          <w:rFonts w:asciiTheme="minorHAnsi" w:hAnsiTheme="minorHAnsi" w:cstheme="minorHAnsi"/>
        </w:rPr>
        <w:t>sigla e denominazione dell’e</w:t>
      </w:r>
      <w:r w:rsidR="00601D40" w:rsidRPr="00B33750">
        <w:rPr>
          <w:rFonts w:asciiTheme="minorHAnsi" w:hAnsiTheme="minorHAnsi" w:cstheme="minorHAnsi"/>
        </w:rPr>
        <w:t>nte finanziatore</w:t>
      </w:r>
      <w:r w:rsidR="00CE0860" w:rsidRPr="00B33750">
        <w:rPr>
          <w:rFonts w:asciiTheme="minorHAnsi" w:hAnsiTheme="minorHAnsi" w:cstheme="minorHAnsi"/>
        </w:rPr>
        <w:t xml:space="preserve"> ed eventuale programma di finanziamento</w:t>
      </w:r>
      <w:r w:rsidR="00601D40" w:rsidRPr="00B33750">
        <w:rPr>
          <w:rFonts w:asciiTheme="minorHAnsi" w:hAnsiTheme="minorHAnsi" w:cstheme="minorHAnsi"/>
        </w:rPr>
        <w:t>, acronimo e titolo completo</w:t>
      </w:r>
      <w:r w:rsidR="00CE0860" w:rsidRPr="00B33750">
        <w:rPr>
          <w:rFonts w:asciiTheme="minorHAnsi" w:hAnsiTheme="minorHAnsi" w:cstheme="minorHAnsi"/>
        </w:rPr>
        <w:t xml:space="preserve"> del progetto</w:t>
      </w:r>
      <w:r w:rsidR="00D26C91" w:rsidRPr="00B33750">
        <w:rPr>
          <w:rFonts w:asciiTheme="minorHAnsi" w:hAnsiTheme="minorHAnsi" w:cstheme="minorHAnsi"/>
        </w:rPr>
        <w:t xml:space="preserve">, </w:t>
      </w:r>
      <w:r w:rsidR="00CE0860" w:rsidRPr="00B33750">
        <w:rPr>
          <w:rFonts w:asciiTheme="minorHAnsi" w:hAnsiTheme="minorHAnsi" w:cstheme="minorHAnsi"/>
        </w:rPr>
        <w:t>CUP</w:t>
      </w:r>
      <w:r w:rsidR="00F572CC" w:rsidRPr="00B33750">
        <w:rPr>
          <w:rFonts w:asciiTheme="minorHAnsi" w:hAnsiTheme="minorHAnsi" w:cstheme="minorHAnsi"/>
        </w:rPr>
        <w:t xml:space="preserve"> CIPE</w:t>
      </w:r>
      <w:r w:rsidR="00CE0860" w:rsidRPr="00B33750">
        <w:rPr>
          <w:rFonts w:asciiTheme="minorHAnsi" w:hAnsiTheme="minorHAnsi" w:cstheme="minorHAnsi"/>
        </w:rPr>
        <w:t>/CUP ARTEA</w:t>
      </w:r>
      <w:r w:rsidR="00D26C91" w:rsidRPr="00B33750">
        <w:rPr>
          <w:rFonts w:asciiTheme="minorHAnsi" w:hAnsiTheme="minorHAnsi" w:cstheme="minorHAnsi"/>
        </w:rPr>
        <w:t>, codice UGOV</w:t>
      </w:r>
      <w:r w:rsidR="009F5102" w:rsidRPr="00B33750">
        <w:rPr>
          <w:rFonts w:asciiTheme="minorHAnsi" w:hAnsiTheme="minorHAnsi" w:cstheme="minorHAnsi"/>
        </w:rPr>
        <w:t>; per i progetti relativi ad attività per conto terzi queste informazioni resteranno ad uso interno ovvero non verranno riportate nella delibera e nei successivi documenti procedurali;</w:t>
      </w:r>
    </w:p>
    <w:p w:rsidR="00406AC8" w:rsidRPr="00B33750" w:rsidRDefault="000E13D0" w:rsidP="00CA03E6">
      <w:pPr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  <w:iCs/>
        </w:rPr>
        <w:t xml:space="preserve">per esigenze procedurali, preferibilmente </w:t>
      </w:r>
      <w:r w:rsidR="00AE0C38" w:rsidRPr="00B33750">
        <w:rPr>
          <w:rFonts w:asciiTheme="minorHAnsi" w:hAnsiTheme="minorHAnsi" w:cstheme="minorHAnsi"/>
          <w:bCs/>
          <w:iCs/>
        </w:rPr>
        <w:t>nel periodo 11-13 de</w:t>
      </w:r>
      <w:r w:rsidR="00346C1F" w:rsidRPr="00B33750">
        <w:rPr>
          <w:rFonts w:asciiTheme="minorHAnsi" w:hAnsiTheme="minorHAnsi" w:cstheme="minorHAnsi"/>
          <w:bCs/>
          <w:iCs/>
        </w:rPr>
        <w:t>l mese precedente la d</w:t>
      </w:r>
      <w:r w:rsidR="0019687A" w:rsidRPr="00B33750">
        <w:rPr>
          <w:rFonts w:asciiTheme="minorHAnsi" w:hAnsiTheme="minorHAnsi" w:cstheme="minorHAnsi"/>
          <w:bCs/>
          <w:iCs/>
        </w:rPr>
        <w:t xml:space="preserve">ecorrenza; </w:t>
      </w:r>
      <w:r w:rsidR="00406AC8" w:rsidRPr="00B33750">
        <w:rPr>
          <w:rFonts w:asciiTheme="minorHAnsi" w:hAnsiTheme="minorHAnsi" w:cstheme="minorHAnsi"/>
          <w:bCs/>
          <w:iCs/>
        </w:rPr>
        <w:t>come sede indicare DAGRI + sezione + indirizzo (non è necessa</w:t>
      </w:r>
      <w:r w:rsidR="004B5C1D" w:rsidRPr="00B33750">
        <w:rPr>
          <w:rFonts w:asciiTheme="minorHAnsi" w:hAnsiTheme="minorHAnsi" w:cstheme="minorHAnsi"/>
          <w:bCs/>
          <w:iCs/>
        </w:rPr>
        <w:t>rio indicare la stanza precisa);</w:t>
      </w:r>
    </w:p>
    <w:p w:rsidR="00146D2B" w:rsidRPr="00B33750" w:rsidRDefault="00146D2B" w:rsidP="00406AC8">
      <w:pPr>
        <w:ind w:left="720"/>
        <w:jc w:val="both"/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  <w:bCs/>
          <w:iCs/>
        </w:rPr>
        <w:t xml:space="preserve">comunicare la proposta di composizione della commissione </w:t>
      </w:r>
      <w:r w:rsidR="004B5C1D" w:rsidRPr="00B33750">
        <w:rPr>
          <w:rFonts w:asciiTheme="minorHAnsi" w:hAnsiTheme="minorHAnsi" w:cstheme="minorHAnsi"/>
          <w:bCs/>
          <w:iCs/>
        </w:rPr>
        <w:t>allegando il modulo apposito alla</w:t>
      </w:r>
      <w:r w:rsidRPr="00B33750">
        <w:rPr>
          <w:rFonts w:asciiTheme="minorHAnsi" w:hAnsiTheme="minorHAnsi" w:cstheme="minorHAnsi"/>
          <w:bCs/>
          <w:iCs/>
        </w:rPr>
        <w:t xml:space="preserve"> e-mail di invio della </w:t>
      </w:r>
      <w:r w:rsidR="0038437C" w:rsidRPr="00B33750">
        <w:rPr>
          <w:rFonts w:asciiTheme="minorHAnsi" w:hAnsiTheme="minorHAnsi" w:cstheme="minorHAnsi"/>
          <w:bCs/>
          <w:iCs/>
        </w:rPr>
        <w:t>richiesta</w:t>
      </w:r>
      <w:r w:rsidR="00E0524C" w:rsidRPr="00B33750">
        <w:rPr>
          <w:rFonts w:asciiTheme="minorHAnsi" w:hAnsiTheme="minorHAnsi" w:cstheme="minorHAnsi"/>
          <w:bCs/>
          <w:iCs/>
        </w:rPr>
        <w:t>,</w:t>
      </w:r>
      <w:r w:rsidRPr="00B33750">
        <w:rPr>
          <w:rFonts w:asciiTheme="minorHAnsi" w:hAnsiTheme="minorHAnsi" w:cstheme="minorHAnsi"/>
          <w:bCs/>
          <w:iCs/>
        </w:rPr>
        <w:t xml:space="preserve"> </w:t>
      </w:r>
      <w:r w:rsidR="0038437C" w:rsidRPr="00B33750">
        <w:rPr>
          <w:rFonts w:asciiTheme="minorHAnsi" w:hAnsiTheme="minorHAnsi" w:cstheme="minorHAnsi"/>
          <w:bCs/>
          <w:iCs/>
        </w:rPr>
        <w:t>tenendo presente</w:t>
      </w:r>
      <w:r w:rsidRPr="00B33750">
        <w:rPr>
          <w:rFonts w:asciiTheme="minorHAnsi" w:hAnsiTheme="minorHAnsi" w:cstheme="minorHAnsi"/>
          <w:bCs/>
          <w:iCs/>
        </w:rPr>
        <w:t xml:space="preserve"> il seguente articolo dal Regolamento di Ateneo</w:t>
      </w:r>
      <w:r w:rsidR="000126DB" w:rsidRPr="00B33750">
        <w:rPr>
          <w:rFonts w:asciiTheme="minorHAnsi" w:hAnsiTheme="minorHAnsi" w:cstheme="minorHAnsi"/>
          <w:bCs/>
          <w:iCs/>
        </w:rPr>
        <w:t>:</w:t>
      </w:r>
    </w:p>
    <w:p w:rsidR="00146D2B" w:rsidRPr="00B33750" w:rsidRDefault="00146D2B" w:rsidP="00146D2B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B33750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Articolo 9 - Commissioni giudicatrici per assegni di tipo b) </w:t>
      </w:r>
    </w:p>
    <w:p w:rsidR="005F74CE" w:rsidRPr="00B33750" w:rsidRDefault="00146D2B" w:rsidP="005F74CE">
      <w:pPr>
        <w:ind w:left="720"/>
        <w:jc w:val="both"/>
        <w:rPr>
          <w:rFonts w:asciiTheme="minorHAnsi" w:hAnsiTheme="minorHAnsi" w:cstheme="minorHAnsi"/>
          <w:bCs/>
        </w:rPr>
      </w:pPr>
      <w:r w:rsidRPr="00B33750">
        <w:rPr>
          <w:rFonts w:asciiTheme="minorHAnsi" w:hAnsiTheme="minorHAnsi" w:cstheme="minorHAnsi"/>
        </w:rPr>
        <w:t xml:space="preserve">1. Il Consiglio dell’Unità Amministrativa a cui afferisce il progetto di ricerca al quale i candidati sono chiamati a collaborare designa i componenti della Commissione giudicatrice nelle persone di tre membri effettivi e un membro supplente scelti tra professori di ruolo e ricercatori appartenenti all’area scientifica in cui sarà svolta l’attività di ricerca. Della Commissione fa parte il Responsabile della ricerca e almeno un professore di ruolo. La Commissione può essere integrata da un rappresentante dell’eventuale ente finanziatore. </w:t>
      </w:r>
      <w:r w:rsidRPr="00B33750">
        <w:rPr>
          <w:rFonts w:asciiTheme="minorHAnsi" w:hAnsiTheme="minorHAnsi" w:cstheme="minorHAnsi"/>
          <w:bCs/>
          <w:iCs/>
        </w:rPr>
        <w:t xml:space="preserve"> </w:t>
      </w:r>
    </w:p>
    <w:p w:rsidR="005F74CE" w:rsidRPr="00B33750" w:rsidRDefault="005F74CE" w:rsidP="005F74CE">
      <w:pPr>
        <w:ind w:left="720"/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2. La Commissione è nominata con decreto del Direttore dell’Unità Amministrativa stessa.</w:t>
      </w:r>
    </w:p>
    <w:p w:rsidR="005F74CE" w:rsidRPr="00B33750" w:rsidRDefault="005F74CE" w:rsidP="005F74CE">
      <w:pPr>
        <w:ind w:left="720"/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3. La selezione avviene sulla base dei titoli e di un colloquio.</w:t>
      </w:r>
    </w:p>
    <w:p w:rsidR="005F74CE" w:rsidRPr="00B33750" w:rsidRDefault="005F74CE" w:rsidP="005F74CE">
      <w:pPr>
        <w:ind w:left="720"/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4. La Commissione procede ad una valutazione comparativa dei candidati formulando una graduatoria in base a un giudizio analiticamente motivato e designando il vincitore.</w:t>
      </w:r>
    </w:p>
    <w:p w:rsidR="008B59E6" w:rsidRPr="00B33750" w:rsidRDefault="005F74CE" w:rsidP="008B59E6">
      <w:pPr>
        <w:ind w:left="720"/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>5. Nel caso in cui il vincitore dell’assegno rinunci prima dell’inizio dell’attività o non si presenti entro i termini stabiliti dall’Amministrazione, salvo i casi di legittimo impedimento, per la stipula del contratto, subentrano gli idonei secondo l’ordine in graduatoria. La graduatoria è valida fino a un massimo di 90 giorni dall’approvazione</w:t>
      </w:r>
      <w:r w:rsidR="008B59E6" w:rsidRPr="00B33750">
        <w:rPr>
          <w:rFonts w:asciiTheme="minorHAnsi" w:hAnsiTheme="minorHAnsi" w:cstheme="minorHAnsi"/>
        </w:rPr>
        <w:t>.</w:t>
      </w:r>
    </w:p>
    <w:p w:rsidR="00901EAB" w:rsidRPr="00B33750" w:rsidRDefault="008B59E6" w:rsidP="008B59E6">
      <w:p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      (11)</w:t>
      </w:r>
      <w:r w:rsidR="00757619" w:rsidRPr="00B33750">
        <w:rPr>
          <w:rFonts w:asciiTheme="minorHAnsi" w:hAnsiTheme="minorHAnsi" w:cstheme="minorHAnsi"/>
        </w:rPr>
        <w:t>a scanso di errori</w:t>
      </w:r>
      <w:r w:rsidR="00901EAB" w:rsidRPr="00B33750">
        <w:rPr>
          <w:rFonts w:asciiTheme="minorHAnsi" w:hAnsiTheme="minorHAnsi" w:cstheme="minorHAnsi"/>
        </w:rPr>
        <w:t xml:space="preserve"> e per maggiore chiarezza</w:t>
      </w:r>
      <w:r w:rsidR="00757619" w:rsidRPr="00B33750">
        <w:rPr>
          <w:rFonts w:asciiTheme="minorHAnsi" w:hAnsiTheme="minorHAnsi" w:cstheme="minorHAnsi"/>
        </w:rPr>
        <w:t xml:space="preserve">, indicare l’eventuale articolazione del punteggio a parole </w:t>
      </w:r>
      <w:r w:rsidR="00901EAB" w:rsidRPr="00B33750">
        <w:rPr>
          <w:rFonts w:asciiTheme="minorHAnsi" w:hAnsiTheme="minorHAnsi" w:cstheme="minorHAnsi"/>
        </w:rPr>
        <w:t xml:space="preserve"> </w:t>
      </w:r>
    </w:p>
    <w:p w:rsidR="00757619" w:rsidRPr="00B33750" w:rsidRDefault="00901EAB" w:rsidP="008B59E6">
      <w:p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            </w:t>
      </w:r>
      <w:r w:rsidR="00757619" w:rsidRPr="00B33750">
        <w:rPr>
          <w:rFonts w:asciiTheme="minorHAnsi" w:hAnsiTheme="minorHAnsi" w:cstheme="minorHAnsi"/>
        </w:rPr>
        <w:t xml:space="preserve">e non con simboli. </w:t>
      </w:r>
    </w:p>
    <w:p w:rsidR="008B59E6" w:rsidRPr="00B33750" w:rsidRDefault="00757619" w:rsidP="008B59E6">
      <w:p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t xml:space="preserve">      (12)r</w:t>
      </w:r>
      <w:r w:rsidR="008B59E6" w:rsidRPr="00B33750">
        <w:rPr>
          <w:rFonts w:asciiTheme="minorHAnsi" w:hAnsiTheme="minorHAnsi" w:cstheme="minorHAnsi"/>
        </w:rPr>
        <w:t>iportare qui eventuali comunicazioni relative ai fondi (stato della procedura di stanziamento, utilizzo</w:t>
      </w:r>
    </w:p>
    <w:p w:rsidR="0038437C" w:rsidRPr="00B33750" w:rsidRDefault="008B59E6" w:rsidP="008B59E6">
      <w:pPr>
        <w:jc w:val="both"/>
        <w:rPr>
          <w:rFonts w:asciiTheme="minorHAnsi" w:hAnsiTheme="minorHAnsi" w:cstheme="minorHAnsi"/>
        </w:rPr>
      </w:pPr>
      <w:r w:rsidRPr="00B33750">
        <w:rPr>
          <w:rFonts w:asciiTheme="minorHAnsi" w:hAnsiTheme="minorHAnsi" w:cstheme="minorHAnsi"/>
        </w:rPr>
        <w:lastRenderedPageBreak/>
        <w:t xml:space="preserve">            di loghi dell’ente finanziatore e simili)</w:t>
      </w:r>
      <w:r w:rsidR="005F74CE" w:rsidRPr="00B33750">
        <w:rPr>
          <w:rFonts w:asciiTheme="minorHAnsi" w:hAnsiTheme="minorHAnsi" w:cstheme="minorHAnsi"/>
        </w:rPr>
        <w:t>.</w:t>
      </w:r>
    </w:p>
    <w:p w:rsidR="009F5102" w:rsidRPr="00B33750" w:rsidRDefault="009F5102" w:rsidP="005451B1">
      <w:pPr>
        <w:rPr>
          <w:rFonts w:asciiTheme="minorHAnsi" w:hAnsiTheme="minorHAnsi" w:cstheme="minorHAnsi"/>
          <w:bCs/>
          <w:iCs/>
        </w:rPr>
      </w:pPr>
    </w:p>
    <w:p w:rsidR="00364549" w:rsidRPr="00B33750" w:rsidRDefault="009F5102" w:rsidP="005451B1">
      <w:pPr>
        <w:rPr>
          <w:rFonts w:asciiTheme="minorHAnsi" w:hAnsiTheme="minorHAnsi" w:cstheme="minorHAnsi"/>
          <w:bCs/>
          <w:iCs/>
        </w:rPr>
      </w:pPr>
      <w:r w:rsidRPr="00B33750">
        <w:rPr>
          <w:rFonts w:asciiTheme="minorHAnsi" w:hAnsiTheme="minorHAnsi" w:cstheme="minorHAnsi"/>
          <w:bCs/>
          <w:iCs/>
        </w:rPr>
        <w:t xml:space="preserve">2 marzo </w:t>
      </w:r>
      <w:r w:rsidR="00666519" w:rsidRPr="00B33750">
        <w:rPr>
          <w:rFonts w:asciiTheme="minorHAnsi" w:hAnsiTheme="minorHAnsi" w:cstheme="minorHAnsi"/>
          <w:bCs/>
          <w:iCs/>
        </w:rPr>
        <w:t xml:space="preserve">2020 </w:t>
      </w:r>
      <w:r w:rsidR="000778F3" w:rsidRPr="00B33750">
        <w:rPr>
          <w:rFonts w:asciiTheme="minorHAnsi" w:hAnsiTheme="minorHAnsi" w:cstheme="minorHAnsi"/>
          <w:bCs/>
          <w:iCs/>
        </w:rPr>
        <w:t>– Maria D</w:t>
      </w:r>
      <w:r w:rsidR="0038437C" w:rsidRPr="00B33750">
        <w:rPr>
          <w:rFonts w:asciiTheme="minorHAnsi" w:hAnsiTheme="minorHAnsi" w:cstheme="minorHAnsi"/>
          <w:bCs/>
          <w:iCs/>
        </w:rPr>
        <w:t xml:space="preserve">. </w:t>
      </w:r>
      <w:r w:rsidR="000778F3" w:rsidRPr="00B33750">
        <w:rPr>
          <w:rFonts w:asciiTheme="minorHAnsi" w:hAnsiTheme="minorHAnsi" w:cstheme="minorHAnsi"/>
          <w:bCs/>
          <w:iCs/>
        </w:rPr>
        <w:t>Ciriello</w:t>
      </w:r>
    </w:p>
    <w:sectPr w:rsidR="00364549" w:rsidRPr="00B33750" w:rsidSect="00200A21">
      <w:headerReference w:type="defaul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92" w:rsidRDefault="00D32F92" w:rsidP="00B33750">
      <w:r>
        <w:separator/>
      </w:r>
    </w:p>
  </w:endnote>
  <w:endnote w:type="continuationSeparator" w:id="0">
    <w:p w:rsidR="00D32F92" w:rsidRDefault="00D32F92" w:rsidP="00B3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92" w:rsidRDefault="00D32F92" w:rsidP="00B33750">
      <w:r>
        <w:separator/>
      </w:r>
    </w:p>
  </w:footnote>
  <w:footnote w:type="continuationSeparator" w:id="0">
    <w:p w:rsidR="00D32F92" w:rsidRDefault="00D32F92" w:rsidP="00B3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750" w:rsidRDefault="00471BF0">
    <w:pPr>
      <w:pStyle w:val="Intestazione"/>
    </w:pPr>
    <w:r w:rsidRPr="00B33750">
      <w:rPr>
        <w:noProof/>
      </w:rPr>
      <w:drawing>
        <wp:inline distT="0" distB="0" distL="0" distR="0">
          <wp:extent cx="3133725" cy="1343025"/>
          <wp:effectExtent l="0" t="0" r="0" b="0"/>
          <wp:docPr id="5" name="Immagine 5" descr="C:\Users\utente\Documents\UNIFI\DAGRI\LOGO\logo_DAGRI_positivo_ITA-400x172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tente\Documents\UNIFI\DAGRI\LOGO\logo_DAGRI_positivo_ITA-400x172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56E"/>
    <w:multiLevelType w:val="hybridMultilevel"/>
    <w:tmpl w:val="03065900"/>
    <w:lvl w:ilvl="0" w:tplc="0FDA6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7D6"/>
    <w:multiLevelType w:val="hybridMultilevel"/>
    <w:tmpl w:val="CD3E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0C83"/>
    <w:multiLevelType w:val="hybridMultilevel"/>
    <w:tmpl w:val="6AE42746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7845921"/>
    <w:multiLevelType w:val="multilevel"/>
    <w:tmpl w:val="25D47D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62B27"/>
    <w:multiLevelType w:val="hybridMultilevel"/>
    <w:tmpl w:val="3C2CF80A"/>
    <w:lvl w:ilvl="0" w:tplc="912CE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06480"/>
    <w:multiLevelType w:val="multilevel"/>
    <w:tmpl w:val="F514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5248E"/>
    <w:multiLevelType w:val="hybridMultilevel"/>
    <w:tmpl w:val="65888BA4"/>
    <w:lvl w:ilvl="0" w:tplc="55343E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86EB6">
      <w:numFmt w:val="bullet"/>
      <w:lvlText w:val="-"/>
      <w:lvlJc w:val="left"/>
      <w:pPr>
        <w:tabs>
          <w:tab w:val="num" w:pos="1920"/>
        </w:tabs>
        <w:ind w:left="1920" w:hanging="84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D1653"/>
    <w:multiLevelType w:val="hybridMultilevel"/>
    <w:tmpl w:val="618ED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08A1"/>
    <w:multiLevelType w:val="hybridMultilevel"/>
    <w:tmpl w:val="6CC0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A4A5B"/>
    <w:multiLevelType w:val="hybridMultilevel"/>
    <w:tmpl w:val="8D44F9E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3B1AD7"/>
    <w:multiLevelType w:val="hybridMultilevel"/>
    <w:tmpl w:val="D3C84D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3FB0532"/>
    <w:multiLevelType w:val="hybridMultilevel"/>
    <w:tmpl w:val="21063C3E"/>
    <w:lvl w:ilvl="0" w:tplc="B22CC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258A0"/>
    <w:multiLevelType w:val="multilevel"/>
    <w:tmpl w:val="8932A368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67795BCF"/>
    <w:multiLevelType w:val="hybridMultilevel"/>
    <w:tmpl w:val="A75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47DB5"/>
    <w:multiLevelType w:val="hybridMultilevel"/>
    <w:tmpl w:val="A3DCD92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6E5D5B"/>
    <w:multiLevelType w:val="hybridMultilevel"/>
    <w:tmpl w:val="585C4B4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5"/>
  </w:num>
  <w:num w:numId="5">
    <w:abstractNumId w:val="3"/>
  </w:num>
  <w:num w:numId="6">
    <w:abstractNumId w:val="0"/>
  </w:num>
  <w:num w:numId="7">
    <w:abstractNumId w:val="11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8"/>
  </w:num>
  <w:num w:numId="11">
    <w:abstractNumId w:val="10"/>
  </w:num>
  <w:num w:numId="12">
    <w:abstractNumId w:val="13"/>
  </w:num>
  <w:num w:numId="13">
    <w:abstractNumId w:val="7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91"/>
    <w:rsid w:val="000126DB"/>
    <w:rsid w:val="00013313"/>
    <w:rsid w:val="0004488D"/>
    <w:rsid w:val="0004747C"/>
    <w:rsid w:val="00051744"/>
    <w:rsid w:val="00060880"/>
    <w:rsid w:val="000634C6"/>
    <w:rsid w:val="000675DE"/>
    <w:rsid w:val="000738A9"/>
    <w:rsid w:val="000778F3"/>
    <w:rsid w:val="000834F4"/>
    <w:rsid w:val="00083C3A"/>
    <w:rsid w:val="00084F0E"/>
    <w:rsid w:val="0009096A"/>
    <w:rsid w:val="0009602E"/>
    <w:rsid w:val="000A0ED5"/>
    <w:rsid w:val="000B19BC"/>
    <w:rsid w:val="000C1316"/>
    <w:rsid w:val="000E13D0"/>
    <w:rsid w:val="000E28FF"/>
    <w:rsid w:val="001007E7"/>
    <w:rsid w:val="00145801"/>
    <w:rsid w:val="00146D2B"/>
    <w:rsid w:val="00154E88"/>
    <w:rsid w:val="0016413E"/>
    <w:rsid w:val="00190CF8"/>
    <w:rsid w:val="001938D2"/>
    <w:rsid w:val="0019687A"/>
    <w:rsid w:val="001A1973"/>
    <w:rsid w:val="001A4E7C"/>
    <w:rsid w:val="001A7144"/>
    <w:rsid w:val="001A7488"/>
    <w:rsid w:val="001B766A"/>
    <w:rsid w:val="001F7B01"/>
    <w:rsid w:val="00200A21"/>
    <w:rsid w:val="00215F0B"/>
    <w:rsid w:val="00222749"/>
    <w:rsid w:val="00227486"/>
    <w:rsid w:val="00235EFA"/>
    <w:rsid w:val="00241EA3"/>
    <w:rsid w:val="002464F0"/>
    <w:rsid w:val="0026746E"/>
    <w:rsid w:val="0027061A"/>
    <w:rsid w:val="00284F91"/>
    <w:rsid w:val="002B07A8"/>
    <w:rsid w:val="002D3EB1"/>
    <w:rsid w:val="002D456F"/>
    <w:rsid w:val="002F0B82"/>
    <w:rsid w:val="00305E85"/>
    <w:rsid w:val="003225CE"/>
    <w:rsid w:val="00330510"/>
    <w:rsid w:val="00341399"/>
    <w:rsid w:val="003431D4"/>
    <w:rsid w:val="00346C1F"/>
    <w:rsid w:val="0035166C"/>
    <w:rsid w:val="00356CF0"/>
    <w:rsid w:val="00364549"/>
    <w:rsid w:val="003649C2"/>
    <w:rsid w:val="0038437C"/>
    <w:rsid w:val="003928A2"/>
    <w:rsid w:val="00392F6F"/>
    <w:rsid w:val="00397B14"/>
    <w:rsid w:val="003D6814"/>
    <w:rsid w:val="003D6900"/>
    <w:rsid w:val="003E4469"/>
    <w:rsid w:val="003F78C2"/>
    <w:rsid w:val="00406AC8"/>
    <w:rsid w:val="00421593"/>
    <w:rsid w:val="00430DD0"/>
    <w:rsid w:val="00437AD0"/>
    <w:rsid w:val="00443D15"/>
    <w:rsid w:val="0044681A"/>
    <w:rsid w:val="004538A0"/>
    <w:rsid w:val="0046557B"/>
    <w:rsid w:val="00471BF0"/>
    <w:rsid w:val="00471DCB"/>
    <w:rsid w:val="004754B3"/>
    <w:rsid w:val="004813EE"/>
    <w:rsid w:val="004A1321"/>
    <w:rsid w:val="004B56F8"/>
    <w:rsid w:val="004B5C1D"/>
    <w:rsid w:val="004B6C2D"/>
    <w:rsid w:val="004C4B2D"/>
    <w:rsid w:val="004C5F7D"/>
    <w:rsid w:val="004D0387"/>
    <w:rsid w:val="004D0C68"/>
    <w:rsid w:val="004E1DFF"/>
    <w:rsid w:val="004E4C29"/>
    <w:rsid w:val="004F5C7B"/>
    <w:rsid w:val="005122CB"/>
    <w:rsid w:val="0053739C"/>
    <w:rsid w:val="0054266B"/>
    <w:rsid w:val="00542EFC"/>
    <w:rsid w:val="005451B1"/>
    <w:rsid w:val="00545666"/>
    <w:rsid w:val="0056004E"/>
    <w:rsid w:val="00564822"/>
    <w:rsid w:val="005650E8"/>
    <w:rsid w:val="005725E6"/>
    <w:rsid w:val="00574311"/>
    <w:rsid w:val="0058258A"/>
    <w:rsid w:val="005853CA"/>
    <w:rsid w:val="005C3D9B"/>
    <w:rsid w:val="005F74CE"/>
    <w:rsid w:val="00601AC3"/>
    <w:rsid w:val="00601D40"/>
    <w:rsid w:val="00611D62"/>
    <w:rsid w:val="00623AB6"/>
    <w:rsid w:val="006240CA"/>
    <w:rsid w:val="006309F8"/>
    <w:rsid w:val="0063426B"/>
    <w:rsid w:val="00640D62"/>
    <w:rsid w:val="00641A36"/>
    <w:rsid w:val="00646470"/>
    <w:rsid w:val="00666519"/>
    <w:rsid w:val="006869FC"/>
    <w:rsid w:val="006A1EC9"/>
    <w:rsid w:val="006B69C5"/>
    <w:rsid w:val="006C1003"/>
    <w:rsid w:val="006F7E01"/>
    <w:rsid w:val="006F7E61"/>
    <w:rsid w:val="0072161B"/>
    <w:rsid w:val="0072351B"/>
    <w:rsid w:val="00727786"/>
    <w:rsid w:val="007309D1"/>
    <w:rsid w:val="007462A2"/>
    <w:rsid w:val="007536AE"/>
    <w:rsid w:val="00757619"/>
    <w:rsid w:val="00767012"/>
    <w:rsid w:val="007A4BD9"/>
    <w:rsid w:val="007C6B37"/>
    <w:rsid w:val="007E0E18"/>
    <w:rsid w:val="007E10F8"/>
    <w:rsid w:val="007E779D"/>
    <w:rsid w:val="007F0EC8"/>
    <w:rsid w:val="007F4346"/>
    <w:rsid w:val="0085597F"/>
    <w:rsid w:val="00865DF5"/>
    <w:rsid w:val="008B3E06"/>
    <w:rsid w:val="008B59E6"/>
    <w:rsid w:val="008D5088"/>
    <w:rsid w:val="00901EAB"/>
    <w:rsid w:val="009224FA"/>
    <w:rsid w:val="00941780"/>
    <w:rsid w:val="00966BEC"/>
    <w:rsid w:val="00974591"/>
    <w:rsid w:val="009A1E81"/>
    <w:rsid w:val="009A2821"/>
    <w:rsid w:val="009A5598"/>
    <w:rsid w:val="009B13EE"/>
    <w:rsid w:val="009B481F"/>
    <w:rsid w:val="009C336C"/>
    <w:rsid w:val="009C66C7"/>
    <w:rsid w:val="009E46A9"/>
    <w:rsid w:val="009F5102"/>
    <w:rsid w:val="00A1722B"/>
    <w:rsid w:val="00A401DE"/>
    <w:rsid w:val="00A41594"/>
    <w:rsid w:val="00A748FF"/>
    <w:rsid w:val="00A80447"/>
    <w:rsid w:val="00A817DA"/>
    <w:rsid w:val="00A869E6"/>
    <w:rsid w:val="00A971E6"/>
    <w:rsid w:val="00AB0E8A"/>
    <w:rsid w:val="00AC06C6"/>
    <w:rsid w:val="00AE0C38"/>
    <w:rsid w:val="00AE2DB1"/>
    <w:rsid w:val="00AF1969"/>
    <w:rsid w:val="00AF4B2D"/>
    <w:rsid w:val="00B05BDE"/>
    <w:rsid w:val="00B33750"/>
    <w:rsid w:val="00B7367D"/>
    <w:rsid w:val="00B76614"/>
    <w:rsid w:val="00BA343F"/>
    <w:rsid w:val="00BA6097"/>
    <w:rsid w:val="00BB5FEF"/>
    <w:rsid w:val="00BC0620"/>
    <w:rsid w:val="00BE0622"/>
    <w:rsid w:val="00BE1227"/>
    <w:rsid w:val="00BF3D4A"/>
    <w:rsid w:val="00C1358C"/>
    <w:rsid w:val="00C1464F"/>
    <w:rsid w:val="00C27087"/>
    <w:rsid w:val="00C318D4"/>
    <w:rsid w:val="00C5066C"/>
    <w:rsid w:val="00C70F26"/>
    <w:rsid w:val="00C72F3A"/>
    <w:rsid w:val="00C80F93"/>
    <w:rsid w:val="00CA03E6"/>
    <w:rsid w:val="00CA3F84"/>
    <w:rsid w:val="00CB09FA"/>
    <w:rsid w:val="00CE07E0"/>
    <w:rsid w:val="00CE0860"/>
    <w:rsid w:val="00CF0C65"/>
    <w:rsid w:val="00CF2C0E"/>
    <w:rsid w:val="00D00C27"/>
    <w:rsid w:val="00D26C91"/>
    <w:rsid w:val="00D30816"/>
    <w:rsid w:val="00D32F92"/>
    <w:rsid w:val="00D61F55"/>
    <w:rsid w:val="00D62C65"/>
    <w:rsid w:val="00D76DED"/>
    <w:rsid w:val="00D85DAD"/>
    <w:rsid w:val="00D878F7"/>
    <w:rsid w:val="00D95295"/>
    <w:rsid w:val="00DA2AEB"/>
    <w:rsid w:val="00DE6F0D"/>
    <w:rsid w:val="00E0524C"/>
    <w:rsid w:val="00E061E1"/>
    <w:rsid w:val="00E0666E"/>
    <w:rsid w:val="00E341D4"/>
    <w:rsid w:val="00E35A82"/>
    <w:rsid w:val="00E56B4D"/>
    <w:rsid w:val="00E61F1C"/>
    <w:rsid w:val="00E829BB"/>
    <w:rsid w:val="00E82F8C"/>
    <w:rsid w:val="00E840EE"/>
    <w:rsid w:val="00E843C6"/>
    <w:rsid w:val="00E92F62"/>
    <w:rsid w:val="00F404A3"/>
    <w:rsid w:val="00F44DD3"/>
    <w:rsid w:val="00F4512C"/>
    <w:rsid w:val="00F572CC"/>
    <w:rsid w:val="00F674BA"/>
    <w:rsid w:val="00F72E7B"/>
    <w:rsid w:val="00F762EA"/>
    <w:rsid w:val="00F86037"/>
    <w:rsid w:val="00F90C54"/>
    <w:rsid w:val="00FB01F3"/>
    <w:rsid w:val="00FB4389"/>
    <w:rsid w:val="00FC2808"/>
    <w:rsid w:val="00FD5340"/>
    <w:rsid w:val="00FE1786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7236C"/>
  <w15:chartTrackingRefBased/>
  <w15:docId w15:val="{8E1817D1-A309-4BAD-B1B5-FDD65EDD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591"/>
  </w:style>
  <w:style w:type="paragraph" w:styleId="Titolo4">
    <w:name w:val="heading 4"/>
    <w:basedOn w:val="Normale"/>
    <w:link w:val="Titolo4Carattere"/>
    <w:uiPriority w:val="9"/>
    <w:qFormat/>
    <w:rsid w:val="0063426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D456F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63426B"/>
    <w:rPr>
      <w:b/>
      <w:bCs/>
      <w:sz w:val="24"/>
      <w:szCs w:val="24"/>
    </w:rPr>
  </w:style>
  <w:style w:type="character" w:styleId="Enfasicorsivo">
    <w:name w:val="Emphasis"/>
    <w:uiPriority w:val="20"/>
    <w:qFormat/>
    <w:rsid w:val="0063426B"/>
    <w:rPr>
      <w:i/>
      <w:iCs/>
    </w:rPr>
  </w:style>
  <w:style w:type="paragraph" w:styleId="NormaleWeb">
    <w:name w:val="Normal (Web)"/>
    <w:basedOn w:val="Normale"/>
    <w:uiPriority w:val="99"/>
    <w:unhideWhenUsed/>
    <w:rsid w:val="0063426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46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E843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843C6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B5FEF"/>
    <w:rPr>
      <w:color w:val="0000FF"/>
      <w:u w:val="single"/>
    </w:rPr>
  </w:style>
  <w:style w:type="character" w:styleId="Collegamentovisitato">
    <w:name w:val="FollowedHyperlink"/>
    <w:rsid w:val="009C336C"/>
    <w:rPr>
      <w:color w:val="954F72"/>
      <w:u w:val="single"/>
    </w:rPr>
  </w:style>
  <w:style w:type="paragraph" w:styleId="Intestazione">
    <w:name w:val="header"/>
    <w:basedOn w:val="Normale"/>
    <w:link w:val="IntestazioneCarattere"/>
    <w:rsid w:val="00B337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3750"/>
  </w:style>
  <w:style w:type="paragraph" w:styleId="Pidipagina">
    <w:name w:val="footer"/>
    <w:basedOn w:val="Normale"/>
    <w:link w:val="PidipaginaCarattere"/>
    <w:rsid w:val="00B337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3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445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402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gri.unifi.it/upload/sub/ricerca/BdR/Equip-Estratto_GU_23-200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A92C-7DCF-4DC4-9A0C-E4D35384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RISCORRI REGOLAMENTI E E METTI NOTE IN FONDO (IN MODO DA FARE COPIA/INCOLLA IN VERBALE CdD</vt:lpstr>
    </vt:vector>
  </TitlesOfParts>
  <Company>dipsa-unifi</Company>
  <LinksUpToDate>false</LinksUpToDate>
  <CharactersWithSpaces>7061</CharactersWithSpaces>
  <SharedDoc>false</SharedDoc>
  <HLinks>
    <vt:vector size="6" baseType="variant"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https://www.dagri.unifi.it/upload/sub/ricerca/BdR/Equip-Estratto_GU_23-2009.pdf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RISCORRI REGOLAMENTI E E METTI NOTE IN FONDO (IN MODO DA FARE COPIA/INCOLLA IN VERBALE CdD</dc:title>
  <dc:subject/>
  <dc:creator>Ciriello</dc:creator>
  <cp:keywords/>
  <cp:lastModifiedBy>Antonio Pellanda</cp:lastModifiedBy>
  <cp:revision>2</cp:revision>
  <cp:lastPrinted>2019-02-05T12:47:00Z</cp:lastPrinted>
  <dcterms:created xsi:type="dcterms:W3CDTF">2020-05-07T09:07:00Z</dcterms:created>
  <dcterms:modified xsi:type="dcterms:W3CDTF">2020-05-07T09:07:00Z</dcterms:modified>
</cp:coreProperties>
</file>